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7E44A" w14:textId="3129983D" w:rsidR="004C50FB" w:rsidRDefault="00FA75AE">
      <w:pPr>
        <w:rPr>
          <w:rFonts w:ascii="Times New Roman" w:hAnsi="Times New Roman" w:cs="Times New Roman"/>
          <w:b/>
          <w:bCs/>
          <w:sz w:val="28"/>
          <w:szCs w:val="28"/>
        </w:rPr>
      </w:pPr>
      <w:r>
        <w:rPr>
          <w:rFonts w:ascii="Times New Roman" w:hAnsi="Times New Roman" w:cs="Times New Roman"/>
          <w:b/>
          <w:bCs/>
          <w:sz w:val="28"/>
          <w:szCs w:val="28"/>
        </w:rPr>
        <w:t xml:space="preserve">      </w:t>
      </w:r>
      <w:r w:rsidRPr="00FA75AE">
        <w:rPr>
          <w:rFonts w:ascii="Times New Roman" w:hAnsi="Times New Roman" w:cs="Times New Roman"/>
          <w:b/>
          <w:bCs/>
          <w:sz w:val="28"/>
          <w:szCs w:val="28"/>
        </w:rPr>
        <w:t>Конкурсная работа «Лучшая система наставничества»</w:t>
      </w:r>
    </w:p>
    <w:p w14:paraId="6A3FEAF5" w14:textId="7137FF67" w:rsidR="00FA75AE" w:rsidRDefault="00FA75AE">
      <w:pPr>
        <w:rPr>
          <w:rFonts w:ascii="Times New Roman" w:eastAsia="+mj-ea" w:hAnsi="Times New Roman" w:cs="Times New Roman"/>
          <w:b/>
          <w:bCs/>
          <w:color w:val="FF0000"/>
          <w:kern w:val="24"/>
          <w:sz w:val="28"/>
          <w:szCs w:val="28"/>
        </w:rPr>
      </w:pPr>
      <w:r>
        <w:rPr>
          <w:rFonts w:ascii="Times New Roman" w:hAnsi="Times New Roman" w:cs="Times New Roman"/>
          <w:b/>
          <w:bCs/>
          <w:sz w:val="28"/>
          <w:szCs w:val="28"/>
        </w:rPr>
        <w:t xml:space="preserve">Наименование: </w:t>
      </w:r>
      <w:r w:rsidRPr="00FA75AE">
        <w:rPr>
          <w:rFonts w:ascii="Times New Roman" w:eastAsia="+mj-ea" w:hAnsi="Times New Roman" w:cs="Times New Roman"/>
          <w:b/>
          <w:bCs/>
          <w:i/>
          <w:iCs/>
          <w:color w:val="FF0000"/>
          <w:kern w:val="24"/>
          <w:sz w:val="28"/>
          <w:szCs w:val="28"/>
        </w:rPr>
        <w:t>«Пусть дети учат друг друга»</w:t>
      </w:r>
      <w:r w:rsidRPr="00FA75AE">
        <w:rPr>
          <w:rFonts w:ascii="Times New Roman" w:eastAsia="+mj-ea" w:hAnsi="Times New Roman" w:cs="Times New Roman"/>
          <w:b/>
          <w:bCs/>
          <w:i/>
          <w:iCs/>
          <w:color w:val="FF0000"/>
          <w:kern w:val="24"/>
          <w:sz w:val="28"/>
          <w:szCs w:val="28"/>
        </w:rPr>
        <w:br/>
        <w:t xml:space="preserve">                 форма наставничества «ученик - ученик» (</w:t>
      </w:r>
      <w:proofErr w:type="spellStart"/>
      <w:r w:rsidRPr="00FA75AE">
        <w:rPr>
          <w:rFonts w:ascii="Times New Roman" w:eastAsia="+mj-ea" w:hAnsi="Times New Roman" w:cs="Times New Roman"/>
          <w:b/>
          <w:bCs/>
          <w:color w:val="FF0000"/>
          <w:kern w:val="24"/>
          <w:sz w:val="28"/>
          <w:szCs w:val="28"/>
        </w:rPr>
        <w:t>баддинг</w:t>
      </w:r>
      <w:proofErr w:type="spellEnd"/>
      <w:r w:rsidRPr="00FA75AE">
        <w:rPr>
          <w:rFonts w:ascii="Times New Roman" w:eastAsia="+mj-ea" w:hAnsi="Times New Roman" w:cs="Times New Roman"/>
          <w:b/>
          <w:bCs/>
          <w:color w:val="FF0000"/>
          <w:kern w:val="24"/>
          <w:sz w:val="28"/>
          <w:szCs w:val="28"/>
        </w:rPr>
        <w:t>)</w:t>
      </w:r>
    </w:p>
    <w:p w14:paraId="1265C9C6" w14:textId="5D18CA47" w:rsidR="00FA75AE" w:rsidRDefault="00FA75AE" w:rsidP="00FA75AE">
      <w:pPr>
        <w:ind w:left="-142"/>
        <w:jc w:val="both"/>
        <w:rPr>
          <w:rFonts w:ascii="Times New Roman" w:hAnsi="Times New Roman" w:cs="Times New Roman"/>
          <w:color w:val="333333"/>
          <w:sz w:val="28"/>
          <w:szCs w:val="28"/>
          <w:shd w:val="clear" w:color="auto" w:fill="FFFFFF"/>
        </w:rPr>
      </w:pPr>
      <w:r w:rsidRPr="00FA75AE">
        <w:rPr>
          <w:rFonts w:ascii="Times New Roman" w:hAnsi="Times New Roman" w:cs="Times New Roman"/>
          <w:color w:val="333333"/>
          <w:sz w:val="28"/>
          <w:szCs w:val="28"/>
          <w:shd w:val="clear" w:color="auto" w:fill="FFFFFF"/>
        </w:rPr>
        <w:t>Технология «</w:t>
      </w:r>
      <w:r w:rsidRPr="00FA75AE">
        <w:rPr>
          <w:rFonts w:ascii="Times New Roman" w:hAnsi="Times New Roman" w:cs="Times New Roman"/>
          <w:b/>
          <w:bCs/>
          <w:color w:val="333333"/>
          <w:sz w:val="28"/>
          <w:szCs w:val="28"/>
          <w:shd w:val="clear" w:color="auto" w:fill="FFFFFF"/>
        </w:rPr>
        <w:t>Пусть</w:t>
      </w:r>
      <w:r w:rsidRPr="00FA75AE">
        <w:rPr>
          <w:rFonts w:ascii="Times New Roman" w:hAnsi="Times New Roman" w:cs="Times New Roman"/>
          <w:color w:val="333333"/>
          <w:sz w:val="28"/>
          <w:szCs w:val="28"/>
          <w:shd w:val="clear" w:color="auto" w:fill="FFFFFF"/>
        </w:rPr>
        <w:t> </w:t>
      </w:r>
      <w:r w:rsidRPr="00FA75AE">
        <w:rPr>
          <w:rFonts w:ascii="Times New Roman" w:hAnsi="Times New Roman" w:cs="Times New Roman"/>
          <w:b/>
          <w:bCs/>
          <w:color w:val="333333"/>
          <w:sz w:val="28"/>
          <w:szCs w:val="28"/>
          <w:shd w:val="clear" w:color="auto" w:fill="FFFFFF"/>
        </w:rPr>
        <w:t>дети</w:t>
      </w:r>
      <w:r w:rsidRPr="00FA75AE">
        <w:rPr>
          <w:rFonts w:ascii="Times New Roman" w:hAnsi="Times New Roman" w:cs="Times New Roman"/>
          <w:color w:val="333333"/>
          <w:sz w:val="28"/>
          <w:szCs w:val="28"/>
          <w:shd w:val="clear" w:color="auto" w:fill="FFFFFF"/>
        </w:rPr>
        <w:t> </w:t>
      </w:r>
      <w:r w:rsidRPr="00FA75AE">
        <w:rPr>
          <w:rFonts w:ascii="Times New Roman" w:hAnsi="Times New Roman" w:cs="Times New Roman"/>
          <w:b/>
          <w:bCs/>
          <w:color w:val="333333"/>
          <w:sz w:val="28"/>
          <w:szCs w:val="28"/>
          <w:shd w:val="clear" w:color="auto" w:fill="FFFFFF"/>
        </w:rPr>
        <w:t>учат</w:t>
      </w:r>
      <w:r w:rsidRPr="00FA75AE">
        <w:rPr>
          <w:rFonts w:ascii="Times New Roman" w:hAnsi="Times New Roman" w:cs="Times New Roman"/>
          <w:color w:val="333333"/>
          <w:sz w:val="28"/>
          <w:szCs w:val="28"/>
          <w:shd w:val="clear" w:color="auto" w:fill="FFFFFF"/>
        </w:rPr>
        <w:t> </w:t>
      </w:r>
      <w:r w:rsidRPr="00FA75AE">
        <w:rPr>
          <w:rFonts w:ascii="Times New Roman" w:hAnsi="Times New Roman" w:cs="Times New Roman"/>
          <w:b/>
          <w:bCs/>
          <w:color w:val="333333"/>
          <w:sz w:val="28"/>
          <w:szCs w:val="28"/>
          <w:shd w:val="clear" w:color="auto" w:fill="FFFFFF"/>
        </w:rPr>
        <w:t>друг</w:t>
      </w:r>
      <w:r w:rsidRPr="00FA75AE">
        <w:rPr>
          <w:rFonts w:ascii="Times New Roman" w:hAnsi="Times New Roman" w:cs="Times New Roman"/>
          <w:color w:val="333333"/>
          <w:sz w:val="28"/>
          <w:szCs w:val="28"/>
          <w:shd w:val="clear" w:color="auto" w:fill="FFFFFF"/>
        </w:rPr>
        <w:t> </w:t>
      </w:r>
      <w:r w:rsidRPr="00FA75AE">
        <w:rPr>
          <w:rFonts w:ascii="Times New Roman" w:hAnsi="Times New Roman" w:cs="Times New Roman"/>
          <w:b/>
          <w:bCs/>
          <w:color w:val="333333"/>
          <w:sz w:val="28"/>
          <w:szCs w:val="28"/>
          <w:shd w:val="clear" w:color="auto" w:fill="FFFFFF"/>
        </w:rPr>
        <w:t>друга</w:t>
      </w:r>
      <w:r w:rsidRPr="00FA75AE">
        <w:rPr>
          <w:rFonts w:ascii="Times New Roman" w:hAnsi="Times New Roman" w:cs="Times New Roman"/>
          <w:color w:val="333333"/>
          <w:sz w:val="28"/>
          <w:szCs w:val="28"/>
          <w:shd w:val="clear" w:color="auto" w:fill="FFFFFF"/>
        </w:rPr>
        <w:t>» заключается во взаимном обучении, когда один воспитанник («обучающий») учит другого («учащегося») под наблюдением педагога. Эту технологию можно использовать при обучении по разным образовательным областям: «Социально-коммуникативное развитие», «Художественно-эстетическое развитие», «Физическое развитие», «Развитие речи», «Познавательно развитие».</w:t>
      </w:r>
    </w:p>
    <w:p w14:paraId="522FCD6A" w14:textId="0CE1B4D2" w:rsidR="00FA75AE" w:rsidRDefault="00FA75AE" w:rsidP="00FA75AE">
      <w:pPr>
        <w:ind w:left="-142"/>
        <w:jc w:val="both"/>
        <w:rPr>
          <w:rFonts w:ascii="Times New Roman" w:hAnsi="Times New Roman" w:cs="Times New Roman"/>
          <w:color w:val="333333"/>
          <w:sz w:val="28"/>
          <w:szCs w:val="28"/>
          <w:shd w:val="clear" w:color="auto" w:fill="FFFFFF"/>
        </w:rPr>
      </w:pPr>
      <w:proofErr w:type="spellStart"/>
      <w:r w:rsidRPr="00FA75AE">
        <w:rPr>
          <w:rFonts w:ascii="Times New Roman" w:hAnsi="Times New Roman" w:cs="Times New Roman"/>
          <w:color w:val="333333"/>
          <w:sz w:val="28"/>
          <w:szCs w:val="28"/>
          <w:shd w:val="clear" w:color="auto" w:fill="FFFFFF"/>
        </w:rPr>
        <w:t>Баддинг</w:t>
      </w:r>
      <w:proofErr w:type="spellEnd"/>
      <w:r w:rsidRPr="00FA75AE">
        <w:rPr>
          <w:rFonts w:ascii="Times New Roman" w:hAnsi="Times New Roman" w:cs="Times New Roman"/>
          <w:color w:val="333333"/>
          <w:sz w:val="28"/>
          <w:szCs w:val="28"/>
          <w:shd w:val="clear" w:color="auto" w:fill="FFFFFF"/>
        </w:rPr>
        <w:t xml:space="preserve"> (</w:t>
      </w:r>
      <w:proofErr w:type="spellStart"/>
      <w:r w:rsidRPr="00FA75AE">
        <w:rPr>
          <w:rFonts w:ascii="Times New Roman" w:hAnsi="Times New Roman" w:cs="Times New Roman"/>
          <w:color w:val="333333"/>
          <w:sz w:val="28"/>
          <w:szCs w:val="28"/>
          <w:shd w:val="clear" w:color="auto" w:fill="FFFFFF"/>
        </w:rPr>
        <w:t>buddying</w:t>
      </w:r>
      <w:proofErr w:type="spellEnd"/>
      <w:r w:rsidRPr="00FA75AE">
        <w:rPr>
          <w:rFonts w:ascii="Times New Roman" w:hAnsi="Times New Roman" w:cs="Times New Roman"/>
          <w:color w:val="333333"/>
          <w:sz w:val="28"/>
          <w:szCs w:val="28"/>
          <w:shd w:val="clear" w:color="auto" w:fill="FFFFFF"/>
        </w:rPr>
        <w:t xml:space="preserve">, от англ. </w:t>
      </w:r>
      <w:proofErr w:type="spellStart"/>
      <w:r w:rsidRPr="00FA75AE">
        <w:rPr>
          <w:rFonts w:ascii="Times New Roman" w:hAnsi="Times New Roman" w:cs="Times New Roman"/>
          <w:color w:val="333333"/>
          <w:sz w:val="28"/>
          <w:szCs w:val="28"/>
          <w:shd w:val="clear" w:color="auto" w:fill="FFFFFF"/>
        </w:rPr>
        <w:t>buddy</w:t>
      </w:r>
      <w:proofErr w:type="spellEnd"/>
      <w:r w:rsidRPr="00FA75AE">
        <w:rPr>
          <w:rFonts w:ascii="Times New Roman" w:hAnsi="Times New Roman" w:cs="Times New Roman"/>
          <w:color w:val="333333"/>
          <w:sz w:val="28"/>
          <w:szCs w:val="28"/>
          <w:shd w:val="clear" w:color="auto" w:fill="FFFFFF"/>
        </w:rPr>
        <w:t xml:space="preserve"> — приятель) — </w:t>
      </w:r>
      <w:r w:rsidRPr="00FA75AE">
        <w:rPr>
          <w:rFonts w:ascii="Times New Roman" w:hAnsi="Times New Roman" w:cs="Times New Roman"/>
          <w:b/>
          <w:bCs/>
          <w:color w:val="333333"/>
          <w:sz w:val="28"/>
          <w:szCs w:val="28"/>
          <w:shd w:val="clear" w:color="auto" w:fill="FFFFFF"/>
        </w:rPr>
        <w:t>форма наставничества в крупных компаниях, когда наставник выполняет функцию приятеля: поддерживает морально, может пригласить пообедать, рассказывает байки о компании</w:t>
      </w:r>
      <w:r w:rsidRPr="00FA75AE">
        <w:rPr>
          <w:rFonts w:ascii="Times New Roman" w:hAnsi="Times New Roman" w:cs="Times New Roman"/>
          <w:color w:val="333333"/>
          <w:sz w:val="28"/>
          <w:szCs w:val="28"/>
          <w:shd w:val="clear" w:color="auto" w:fill="FFFFFF"/>
        </w:rPr>
        <w:t xml:space="preserve">. В компаниях, где практикуется </w:t>
      </w:r>
      <w:proofErr w:type="spellStart"/>
      <w:r w:rsidRPr="00FA75AE">
        <w:rPr>
          <w:rFonts w:ascii="Times New Roman" w:hAnsi="Times New Roman" w:cs="Times New Roman"/>
          <w:color w:val="333333"/>
          <w:sz w:val="28"/>
          <w:szCs w:val="28"/>
          <w:shd w:val="clear" w:color="auto" w:fill="FFFFFF"/>
        </w:rPr>
        <w:t>баддинг</w:t>
      </w:r>
      <w:proofErr w:type="spellEnd"/>
      <w:r w:rsidRPr="00FA75AE">
        <w:rPr>
          <w:rFonts w:ascii="Times New Roman" w:hAnsi="Times New Roman" w:cs="Times New Roman"/>
          <w:color w:val="333333"/>
          <w:sz w:val="28"/>
          <w:szCs w:val="28"/>
          <w:shd w:val="clear" w:color="auto" w:fill="FFFFFF"/>
        </w:rPr>
        <w:t>, роль наставника может выполнять руководитель — он отвечает за обучение профессиональным навыкам.</w:t>
      </w:r>
    </w:p>
    <w:p w14:paraId="55B40B52" w14:textId="77777777" w:rsidR="00FA75AE" w:rsidRPr="00FA75AE" w:rsidRDefault="00FA75AE" w:rsidP="00FA75AE">
      <w:pPr>
        <w:spacing w:line="276" w:lineRule="auto"/>
        <w:jc w:val="both"/>
        <w:rPr>
          <w:rFonts w:ascii="Times New Roman" w:hAnsi="Times New Roman" w:cs="Times New Roman"/>
          <w:sz w:val="28"/>
          <w:szCs w:val="28"/>
        </w:rPr>
      </w:pPr>
      <w:r w:rsidRPr="00FA75AE">
        <w:rPr>
          <w:rFonts w:ascii="Times New Roman" w:eastAsiaTheme="minorEastAsia" w:hAnsi="Times New Roman" w:cs="Times New Roman"/>
          <w:b/>
          <w:bCs/>
          <w:color w:val="000000" w:themeColor="text1"/>
          <w:kern w:val="24"/>
          <w:sz w:val="28"/>
          <w:szCs w:val="28"/>
        </w:rPr>
        <w:t xml:space="preserve">Наставник </w:t>
      </w:r>
      <w:r w:rsidRPr="00FA75AE">
        <w:rPr>
          <w:rFonts w:ascii="Times New Roman" w:eastAsiaTheme="minorEastAsia" w:hAnsi="Times New Roman" w:cs="Times New Roman"/>
          <w:color w:val="000000" w:themeColor="text1"/>
          <w:kern w:val="24"/>
          <w:sz w:val="28"/>
          <w:szCs w:val="28"/>
        </w:rPr>
        <w:t>– учащийся, близкий по возрасту, способен стать для наставляемого другом, который окажет поддержку на пути к социализации и саморазвитию. Данная модель наставничества, основанная на принципах партнерства и доверия, осуществляется через особую эмоциональную связь и неформальное общение, что способствует более быстрому развитию новых компетенций.</w:t>
      </w:r>
    </w:p>
    <w:p w14:paraId="2D44DADB" w14:textId="77777777" w:rsidR="00FE5F41" w:rsidRPr="00FE5F41" w:rsidRDefault="00FE5F41" w:rsidP="00B04F42">
      <w:pPr>
        <w:spacing w:before="120" w:after="120" w:line="240" w:lineRule="auto"/>
        <w:jc w:val="both"/>
        <w:outlineLvl w:val="2"/>
        <w:rPr>
          <w:rFonts w:ascii="Times New Roman" w:eastAsia="Times New Roman" w:hAnsi="Times New Roman" w:cs="Times New Roman"/>
          <w:b/>
          <w:bCs/>
          <w:color w:val="212529"/>
          <w:kern w:val="0"/>
          <w:sz w:val="28"/>
          <w:szCs w:val="28"/>
          <w:lang w:eastAsia="ru-RU"/>
          <w14:ligatures w14:val="none"/>
        </w:rPr>
      </w:pPr>
      <w:r w:rsidRPr="00FE5F41">
        <w:rPr>
          <w:rFonts w:ascii="Times New Roman" w:eastAsia="Times New Roman" w:hAnsi="Times New Roman" w:cs="Times New Roman"/>
          <w:b/>
          <w:bCs/>
          <w:color w:val="212529"/>
          <w:kern w:val="0"/>
          <w:sz w:val="28"/>
          <w:szCs w:val="28"/>
          <w:lang w:eastAsia="ru-RU"/>
          <w14:ligatures w14:val="none"/>
        </w:rPr>
        <w:t>Актуальность проекта:</w:t>
      </w:r>
    </w:p>
    <w:p w14:paraId="458CD24F" w14:textId="77777777" w:rsidR="00FE5F41" w:rsidRPr="00FE5F41" w:rsidRDefault="00FE5F41" w:rsidP="00B04F42">
      <w:pPr>
        <w:spacing w:before="90" w:after="90" w:line="240" w:lineRule="auto"/>
        <w:jc w:val="both"/>
        <w:rPr>
          <w:rFonts w:ascii="Times New Roman" w:eastAsia="Times New Roman" w:hAnsi="Times New Roman" w:cs="Times New Roman"/>
          <w:color w:val="212529"/>
          <w:kern w:val="0"/>
          <w:sz w:val="28"/>
          <w:szCs w:val="28"/>
          <w:lang w:eastAsia="ru-RU"/>
          <w14:ligatures w14:val="none"/>
        </w:rPr>
      </w:pPr>
      <w:r w:rsidRPr="00FE5F41">
        <w:rPr>
          <w:rFonts w:ascii="Times New Roman" w:eastAsia="Times New Roman" w:hAnsi="Times New Roman" w:cs="Times New Roman"/>
          <w:color w:val="212529"/>
          <w:kern w:val="0"/>
          <w:sz w:val="28"/>
          <w:szCs w:val="28"/>
          <w:lang w:eastAsia="ru-RU"/>
          <w14:ligatures w14:val="none"/>
        </w:rPr>
        <w:t>·        обеспечения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w:t>
      </w:r>
    </w:p>
    <w:p w14:paraId="466CF6DE" w14:textId="77777777" w:rsidR="00FE5F41" w:rsidRPr="00FE5F41" w:rsidRDefault="00FE5F41" w:rsidP="00B04F42">
      <w:pPr>
        <w:spacing w:before="90" w:after="90" w:line="240" w:lineRule="auto"/>
        <w:jc w:val="both"/>
        <w:rPr>
          <w:rFonts w:ascii="Times New Roman" w:eastAsia="Times New Roman" w:hAnsi="Times New Roman" w:cs="Times New Roman"/>
          <w:color w:val="212529"/>
          <w:kern w:val="0"/>
          <w:sz w:val="28"/>
          <w:szCs w:val="28"/>
          <w:lang w:eastAsia="ru-RU"/>
          <w14:ligatures w14:val="none"/>
        </w:rPr>
      </w:pPr>
      <w:r w:rsidRPr="00FE5F41">
        <w:rPr>
          <w:rFonts w:ascii="Times New Roman" w:eastAsia="Times New Roman" w:hAnsi="Times New Roman" w:cs="Times New Roman"/>
          <w:color w:val="212529"/>
          <w:kern w:val="0"/>
          <w:sz w:val="28"/>
          <w:szCs w:val="28"/>
          <w:lang w:eastAsia="ru-RU"/>
          <w14:ligatures w14:val="none"/>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 различные (в том числе ограниченные) возможности здоровья;</w:t>
      </w:r>
    </w:p>
    <w:p w14:paraId="5D477824" w14:textId="77777777" w:rsidR="00FE5F41" w:rsidRDefault="00FE5F41" w:rsidP="00B04F42">
      <w:pPr>
        <w:spacing w:before="90" w:after="90" w:line="240" w:lineRule="auto"/>
        <w:jc w:val="both"/>
        <w:rPr>
          <w:rFonts w:ascii="Times New Roman" w:eastAsia="Times New Roman" w:hAnsi="Times New Roman" w:cs="Times New Roman"/>
          <w:color w:val="212529"/>
          <w:kern w:val="0"/>
          <w:sz w:val="28"/>
          <w:szCs w:val="28"/>
          <w:lang w:eastAsia="ru-RU"/>
          <w14:ligatures w14:val="none"/>
        </w:rPr>
      </w:pPr>
      <w:r w:rsidRPr="00FE5F41">
        <w:rPr>
          <w:rFonts w:ascii="Times New Roman" w:eastAsia="Times New Roman" w:hAnsi="Times New Roman" w:cs="Times New Roman"/>
          <w:color w:val="212529"/>
          <w:kern w:val="0"/>
          <w:sz w:val="28"/>
          <w:szCs w:val="28"/>
          <w:lang w:eastAsia="ru-RU"/>
          <w14:ligatures w14:val="none"/>
        </w:rPr>
        <w:t xml:space="preserve">·        в </w:t>
      </w:r>
      <w:proofErr w:type="gramStart"/>
      <w:r w:rsidRPr="00FE5F41">
        <w:rPr>
          <w:rFonts w:ascii="Times New Roman" w:eastAsia="Times New Roman" w:hAnsi="Times New Roman" w:cs="Times New Roman"/>
          <w:color w:val="212529"/>
          <w:kern w:val="0"/>
          <w:sz w:val="28"/>
          <w:szCs w:val="28"/>
          <w:lang w:eastAsia="ru-RU"/>
          <w14:ligatures w14:val="none"/>
        </w:rPr>
        <w:t>получении  образовательного</w:t>
      </w:r>
      <w:proofErr w:type="gramEnd"/>
      <w:r w:rsidRPr="00FE5F41">
        <w:rPr>
          <w:rFonts w:ascii="Times New Roman" w:eastAsia="Times New Roman" w:hAnsi="Times New Roman" w:cs="Times New Roman"/>
          <w:color w:val="212529"/>
          <w:kern w:val="0"/>
          <w:sz w:val="28"/>
          <w:szCs w:val="28"/>
          <w:lang w:eastAsia="ru-RU"/>
          <w14:ligatures w14:val="none"/>
        </w:rPr>
        <w:t xml:space="preserve"> и социального опыта ребенка с ограниченными возможностями здоровья вместе со сверстниками.</w:t>
      </w:r>
    </w:p>
    <w:p w14:paraId="438EF769" w14:textId="77777777" w:rsidR="00B04F42" w:rsidRPr="00B04F42" w:rsidRDefault="00B04F42" w:rsidP="00B04F42">
      <w:pPr>
        <w:spacing w:before="90" w:after="90" w:line="240" w:lineRule="auto"/>
        <w:jc w:val="both"/>
        <w:rPr>
          <w:rFonts w:ascii="Times New Roman" w:eastAsia="Times New Roman" w:hAnsi="Times New Roman" w:cs="Times New Roman"/>
          <w:b/>
          <w:bCs/>
          <w:color w:val="212529"/>
          <w:kern w:val="0"/>
          <w:sz w:val="28"/>
          <w:szCs w:val="28"/>
          <w:lang w:eastAsia="ru-RU"/>
          <w14:ligatures w14:val="none"/>
        </w:rPr>
      </w:pPr>
      <w:r w:rsidRPr="00B04F42">
        <w:rPr>
          <w:rFonts w:ascii="Times New Roman" w:eastAsia="Times New Roman" w:hAnsi="Times New Roman" w:cs="Times New Roman"/>
          <w:b/>
          <w:bCs/>
          <w:color w:val="212529"/>
          <w:kern w:val="0"/>
          <w:sz w:val="28"/>
          <w:szCs w:val="28"/>
          <w:lang w:eastAsia="ru-RU"/>
          <w14:ligatures w14:val="none"/>
        </w:rPr>
        <w:t>Цель проекта:</w:t>
      </w:r>
    </w:p>
    <w:p w14:paraId="5EB64957" w14:textId="71A194F5" w:rsidR="00B04F42" w:rsidRPr="00B04F42" w:rsidRDefault="00B04F42" w:rsidP="00B04F42">
      <w:pPr>
        <w:spacing w:before="90" w:after="90" w:line="240" w:lineRule="auto"/>
        <w:jc w:val="both"/>
        <w:rPr>
          <w:rFonts w:ascii="Times New Roman" w:eastAsia="Times New Roman" w:hAnsi="Times New Roman" w:cs="Times New Roman"/>
          <w:color w:val="212529"/>
          <w:kern w:val="0"/>
          <w:sz w:val="28"/>
          <w:szCs w:val="28"/>
          <w:lang w:eastAsia="ru-RU"/>
          <w14:ligatures w14:val="none"/>
        </w:rPr>
      </w:pPr>
      <w:r w:rsidRPr="00B04F42">
        <w:rPr>
          <w:rFonts w:ascii="Times New Roman" w:eastAsia="Times New Roman" w:hAnsi="Times New Roman" w:cs="Times New Roman"/>
          <w:color w:val="212529"/>
          <w:kern w:val="0"/>
          <w:sz w:val="28"/>
          <w:szCs w:val="28"/>
          <w:lang w:eastAsia="ru-RU"/>
          <w14:ligatures w14:val="none"/>
        </w:rPr>
        <w:t xml:space="preserve">Научить </w:t>
      </w:r>
      <w:r>
        <w:rPr>
          <w:rFonts w:ascii="Times New Roman" w:eastAsia="Times New Roman" w:hAnsi="Times New Roman" w:cs="Times New Roman"/>
          <w:color w:val="212529"/>
          <w:kern w:val="0"/>
          <w:sz w:val="28"/>
          <w:szCs w:val="28"/>
          <w:lang w:eastAsia="ru-RU"/>
          <w14:ligatures w14:val="none"/>
        </w:rPr>
        <w:t>учащихся</w:t>
      </w:r>
      <w:r w:rsidRPr="00B04F42">
        <w:rPr>
          <w:rFonts w:ascii="Times New Roman" w:eastAsia="Times New Roman" w:hAnsi="Times New Roman" w:cs="Times New Roman"/>
          <w:color w:val="212529"/>
          <w:kern w:val="0"/>
          <w:sz w:val="28"/>
          <w:szCs w:val="28"/>
          <w:lang w:eastAsia="ru-RU"/>
          <w14:ligatures w14:val="none"/>
        </w:rPr>
        <w:t>, родителей и педагогов видеть в «</w:t>
      </w:r>
      <w:proofErr w:type="gramStart"/>
      <w:r w:rsidRPr="00B04F42">
        <w:rPr>
          <w:rFonts w:ascii="Times New Roman" w:eastAsia="Times New Roman" w:hAnsi="Times New Roman" w:cs="Times New Roman"/>
          <w:color w:val="212529"/>
          <w:kern w:val="0"/>
          <w:sz w:val="28"/>
          <w:szCs w:val="28"/>
          <w:lang w:eastAsia="ru-RU"/>
          <w14:ligatures w14:val="none"/>
        </w:rPr>
        <w:t>особенном  ребёнке</w:t>
      </w:r>
      <w:proofErr w:type="gramEnd"/>
      <w:r w:rsidRPr="00B04F42">
        <w:rPr>
          <w:rFonts w:ascii="Times New Roman" w:eastAsia="Times New Roman" w:hAnsi="Times New Roman" w:cs="Times New Roman"/>
          <w:color w:val="212529"/>
          <w:kern w:val="0"/>
          <w:sz w:val="28"/>
          <w:szCs w:val="28"/>
          <w:lang w:eastAsia="ru-RU"/>
          <w14:ligatures w14:val="none"/>
        </w:rPr>
        <w:t>»  – обычного.</w:t>
      </w:r>
    </w:p>
    <w:p w14:paraId="2604CE66" w14:textId="7D6735E9" w:rsidR="00B04F42" w:rsidRPr="00B04F42" w:rsidRDefault="00B04F42" w:rsidP="00B04F42">
      <w:pPr>
        <w:spacing w:before="90" w:after="90" w:line="240" w:lineRule="auto"/>
        <w:rPr>
          <w:rFonts w:ascii="Times New Roman" w:eastAsia="Times New Roman" w:hAnsi="Times New Roman" w:cs="Times New Roman"/>
          <w:color w:val="212529"/>
          <w:kern w:val="0"/>
          <w:sz w:val="28"/>
          <w:szCs w:val="28"/>
          <w:lang w:eastAsia="ru-RU"/>
          <w14:ligatures w14:val="none"/>
        </w:rPr>
      </w:pPr>
      <w:r w:rsidRPr="00B04F42">
        <w:rPr>
          <w:rFonts w:ascii="Times New Roman" w:eastAsia="Times New Roman" w:hAnsi="Times New Roman" w:cs="Times New Roman"/>
          <w:b/>
          <w:bCs/>
          <w:color w:val="212529"/>
          <w:kern w:val="0"/>
          <w:sz w:val="28"/>
          <w:szCs w:val="28"/>
          <w:lang w:eastAsia="ru-RU"/>
          <w14:ligatures w14:val="none"/>
        </w:rPr>
        <w:t>Задачи проекта:</w:t>
      </w:r>
    </w:p>
    <w:p w14:paraId="6AB5095F" w14:textId="00E2B671" w:rsidR="00B04F42" w:rsidRPr="00B04F42" w:rsidRDefault="00B04F42" w:rsidP="00B04F42">
      <w:pPr>
        <w:numPr>
          <w:ilvl w:val="0"/>
          <w:numId w:val="2"/>
        </w:numPr>
        <w:spacing w:before="100" w:beforeAutospacing="1" w:after="100" w:afterAutospacing="1" w:line="240" w:lineRule="auto"/>
        <w:ind w:left="0" w:firstLine="0"/>
        <w:rPr>
          <w:rFonts w:ascii="Times New Roman" w:eastAsia="Times New Roman" w:hAnsi="Times New Roman" w:cs="Times New Roman"/>
          <w:color w:val="212529"/>
          <w:kern w:val="0"/>
          <w:sz w:val="28"/>
          <w:szCs w:val="28"/>
          <w:lang w:eastAsia="ru-RU"/>
          <w14:ligatures w14:val="none"/>
        </w:rPr>
      </w:pPr>
      <w:r>
        <w:rPr>
          <w:rFonts w:ascii="Times New Roman" w:eastAsia="Times New Roman" w:hAnsi="Times New Roman" w:cs="Times New Roman"/>
          <w:color w:val="212529"/>
          <w:kern w:val="0"/>
          <w:sz w:val="28"/>
          <w:szCs w:val="28"/>
          <w:lang w:eastAsia="ru-RU"/>
          <w14:ligatures w14:val="none"/>
        </w:rPr>
        <w:t>А</w:t>
      </w:r>
      <w:r w:rsidRPr="00B04F42">
        <w:rPr>
          <w:rFonts w:ascii="Times New Roman" w:eastAsia="Times New Roman" w:hAnsi="Times New Roman" w:cs="Times New Roman"/>
          <w:color w:val="212529"/>
          <w:kern w:val="0"/>
          <w:sz w:val="28"/>
          <w:szCs w:val="28"/>
          <w:lang w:eastAsia="ru-RU"/>
          <w14:ligatures w14:val="none"/>
        </w:rPr>
        <w:t>пробация и реализация технологий «Пусть дети учат друг друга», позволяющ</w:t>
      </w:r>
      <w:r>
        <w:rPr>
          <w:rFonts w:ascii="Times New Roman" w:eastAsia="Times New Roman" w:hAnsi="Times New Roman" w:cs="Times New Roman"/>
          <w:color w:val="212529"/>
          <w:kern w:val="0"/>
          <w:sz w:val="28"/>
          <w:szCs w:val="28"/>
          <w:lang w:eastAsia="ru-RU"/>
          <w14:ligatures w14:val="none"/>
        </w:rPr>
        <w:t>ей</w:t>
      </w:r>
      <w:r w:rsidRPr="00B04F42">
        <w:rPr>
          <w:rFonts w:ascii="Times New Roman" w:eastAsia="Times New Roman" w:hAnsi="Times New Roman" w:cs="Times New Roman"/>
          <w:color w:val="212529"/>
          <w:kern w:val="0"/>
          <w:sz w:val="28"/>
          <w:szCs w:val="28"/>
          <w:lang w:eastAsia="ru-RU"/>
          <w14:ligatures w14:val="none"/>
        </w:rPr>
        <w:t xml:space="preserve"> достигнуть планируемых результатов воспитательно-образовательной работы;  </w:t>
      </w:r>
    </w:p>
    <w:p w14:paraId="5E038EC0" w14:textId="01EE0024" w:rsidR="00B04F42" w:rsidRPr="00B04F42" w:rsidRDefault="00B04F42" w:rsidP="00B04F42">
      <w:pPr>
        <w:pStyle w:val="a3"/>
        <w:numPr>
          <w:ilvl w:val="0"/>
          <w:numId w:val="2"/>
        </w:numPr>
        <w:tabs>
          <w:tab w:val="clear" w:pos="720"/>
        </w:tabs>
        <w:spacing w:before="100" w:beforeAutospacing="1" w:after="100" w:afterAutospacing="1"/>
        <w:ind w:left="567" w:hanging="567"/>
        <w:rPr>
          <w:color w:val="212529"/>
          <w:sz w:val="28"/>
          <w:szCs w:val="28"/>
        </w:rPr>
      </w:pPr>
      <w:r w:rsidRPr="00B04F42">
        <w:rPr>
          <w:color w:val="212529"/>
          <w:sz w:val="28"/>
          <w:szCs w:val="28"/>
        </w:rPr>
        <w:t xml:space="preserve">формирование мотивационной, теоретической готовности </w:t>
      </w:r>
      <w:r>
        <w:rPr>
          <w:color w:val="212529"/>
          <w:sz w:val="28"/>
          <w:szCs w:val="28"/>
        </w:rPr>
        <w:t>учащихся</w:t>
      </w:r>
      <w:r w:rsidRPr="00B04F42">
        <w:rPr>
          <w:color w:val="212529"/>
          <w:sz w:val="28"/>
          <w:szCs w:val="28"/>
        </w:rPr>
        <w:t xml:space="preserve">, </w:t>
      </w:r>
      <w:r>
        <w:rPr>
          <w:color w:val="212529"/>
          <w:sz w:val="28"/>
          <w:szCs w:val="28"/>
        </w:rPr>
        <w:t>педагогов</w:t>
      </w:r>
      <w:r w:rsidRPr="00B04F42">
        <w:rPr>
          <w:color w:val="212529"/>
          <w:sz w:val="28"/>
          <w:szCs w:val="28"/>
        </w:rPr>
        <w:t>, к развитию основ толерантности;</w:t>
      </w:r>
    </w:p>
    <w:p w14:paraId="0B03ADDB" w14:textId="77777777" w:rsidR="00FE5F41" w:rsidRDefault="00FE5F41" w:rsidP="00B04F42">
      <w:pPr>
        <w:spacing w:before="90" w:after="90" w:line="240" w:lineRule="auto"/>
        <w:jc w:val="both"/>
        <w:rPr>
          <w:rFonts w:ascii="Times New Roman" w:eastAsia="Times New Roman" w:hAnsi="Times New Roman" w:cs="Times New Roman"/>
          <w:color w:val="212529"/>
          <w:kern w:val="0"/>
          <w:sz w:val="28"/>
          <w:szCs w:val="28"/>
          <w:lang w:eastAsia="ru-RU"/>
          <w14:ligatures w14:val="none"/>
        </w:rPr>
      </w:pPr>
    </w:p>
    <w:p w14:paraId="2BCBF2A0" w14:textId="77C8476D" w:rsidR="00FE5F41" w:rsidRPr="00B04F42" w:rsidRDefault="00B04F42" w:rsidP="00B04F42">
      <w:pPr>
        <w:spacing w:before="90" w:after="90" w:line="240" w:lineRule="auto"/>
        <w:jc w:val="both"/>
        <w:rPr>
          <w:rFonts w:ascii="Times New Roman" w:eastAsia="Times New Roman" w:hAnsi="Times New Roman" w:cs="Times New Roman"/>
          <w:b/>
          <w:bCs/>
          <w:color w:val="212529"/>
          <w:kern w:val="0"/>
          <w:sz w:val="28"/>
          <w:szCs w:val="28"/>
          <w:lang w:eastAsia="ru-RU"/>
          <w14:ligatures w14:val="none"/>
        </w:rPr>
      </w:pPr>
      <w:r w:rsidRPr="00B04F42">
        <w:rPr>
          <w:rFonts w:ascii="Times New Roman" w:eastAsia="Times New Roman" w:hAnsi="Times New Roman" w:cs="Times New Roman"/>
          <w:b/>
          <w:bCs/>
          <w:color w:val="212529"/>
          <w:kern w:val="0"/>
          <w:sz w:val="28"/>
          <w:szCs w:val="28"/>
          <w:lang w:eastAsia="ru-RU"/>
          <w14:ligatures w14:val="none"/>
        </w:rPr>
        <w:t xml:space="preserve">Участники проекта </w:t>
      </w:r>
    </w:p>
    <w:p w14:paraId="2E7E686E" w14:textId="6ABF8F1C" w:rsidR="00B04F42" w:rsidRPr="00FE5F41" w:rsidRDefault="00B04F42" w:rsidP="00B04F42">
      <w:pPr>
        <w:spacing w:before="90" w:after="90" w:line="240" w:lineRule="auto"/>
        <w:jc w:val="both"/>
        <w:rPr>
          <w:rFonts w:ascii="Times New Roman" w:eastAsia="Times New Roman" w:hAnsi="Times New Roman" w:cs="Times New Roman"/>
          <w:color w:val="212529"/>
          <w:kern w:val="0"/>
          <w:sz w:val="28"/>
          <w:szCs w:val="28"/>
          <w:lang w:eastAsia="ru-RU"/>
          <w14:ligatures w14:val="none"/>
        </w:rPr>
      </w:pPr>
      <w:r>
        <w:rPr>
          <w:rFonts w:ascii="Times New Roman" w:eastAsia="Times New Roman" w:hAnsi="Times New Roman" w:cs="Times New Roman"/>
          <w:color w:val="212529"/>
          <w:kern w:val="0"/>
          <w:sz w:val="28"/>
          <w:szCs w:val="28"/>
          <w:lang w:eastAsia="ru-RU"/>
          <w14:ligatures w14:val="none"/>
        </w:rPr>
        <w:t xml:space="preserve">Учащиеся естественно- </w:t>
      </w:r>
      <w:proofErr w:type="gramStart"/>
      <w:r>
        <w:rPr>
          <w:rFonts w:ascii="Times New Roman" w:eastAsia="Times New Roman" w:hAnsi="Times New Roman" w:cs="Times New Roman"/>
          <w:color w:val="212529"/>
          <w:kern w:val="0"/>
          <w:sz w:val="28"/>
          <w:szCs w:val="28"/>
          <w:lang w:eastAsia="ru-RU"/>
          <w14:ligatures w14:val="none"/>
        </w:rPr>
        <w:t>научного  профиля</w:t>
      </w:r>
      <w:proofErr w:type="gramEnd"/>
      <w:r>
        <w:rPr>
          <w:rFonts w:ascii="Times New Roman" w:eastAsia="Times New Roman" w:hAnsi="Times New Roman" w:cs="Times New Roman"/>
          <w:color w:val="212529"/>
          <w:kern w:val="0"/>
          <w:sz w:val="28"/>
          <w:szCs w:val="28"/>
          <w:lang w:eastAsia="ru-RU"/>
          <w14:ligatures w14:val="none"/>
        </w:rPr>
        <w:t xml:space="preserve"> с психолого-педагогической направленности</w:t>
      </w:r>
    </w:p>
    <w:p w14:paraId="2B44BD8B" w14:textId="77777777" w:rsidR="001B09E6" w:rsidRDefault="001B09E6" w:rsidP="001B09E6">
      <w:pPr>
        <w:spacing w:line="276" w:lineRule="auto"/>
        <w:ind w:left="-142"/>
        <w:rPr>
          <w:rFonts w:ascii="Times New Roman" w:hAnsi="Times New Roman" w:cs="Times New Roman"/>
          <w:color w:val="000000"/>
          <w:sz w:val="28"/>
          <w:szCs w:val="28"/>
          <w:shd w:val="clear" w:color="auto" w:fill="FFFFFF"/>
        </w:rPr>
      </w:pPr>
      <w:r w:rsidRPr="001B09E6">
        <w:rPr>
          <w:rFonts w:ascii="Times New Roman" w:hAnsi="Times New Roman" w:cs="Times New Roman"/>
          <w:b/>
          <w:bCs/>
          <w:color w:val="000000"/>
          <w:sz w:val="28"/>
          <w:szCs w:val="28"/>
          <w:shd w:val="clear" w:color="auto" w:fill="FFFFFF"/>
        </w:rPr>
        <w:t>Основная идея</w:t>
      </w:r>
      <w:r w:rsidRPr="001B09E6">
        <w:rPr>
          <w:rFonts w:ascii="Times New Roman" w:hAnsi="Times New Roman" w:cs="Times New Roman"/>
          <w:color w:val="000000"/>
          <w:sz w:val="28"/>
          <w:szCs w:val="28"/>
        </w:rPr>
        <w:br/>
      </w:r>
      <w:r w:rsidRPr="001B09E6">
        <w:rPr>
          <w:rFonts w:ascii="Times New Roman" w:hAnsi="Times New Roman" w:cs="Times New Roman"/>
          <w:color w:val="000000"/>
          <w:sz w:val="28"/>
          <w:szCs w:val="28"/>
          <w:shd w:val="clear" w:color="auto" w:fill="FFFFFF"/>
        </w:rPr>
        <w:t>Взаимное обучение основано на предположении, что дети могут многому научиться друг у друга.</w:t>
      </w:r>
    </w:p>
    <w:p w14:paraId="30581F2D" w14:textId="77777777" w:rsidR="001B09E6" w:rsidRDefault="001B09E6" w:rsidP="001B09E6">
      <w:pPr>
        <w:spacing w:line="276" w:lineRule="auto"/>
        <w:ind w:left="-142"/>
        <w:rPr>
          <w:rFonts w:ascii="Times New Roman" w:hAnsi="Times New Roman" w:cs="Times New Roman"/>
          <w:color w:val="000000"/>
          <w:sz w:val="28"/>
          <w:szCs w:val="28"/>
          <w:shd w:val="clear" w:color="auto" w:fill="FFFFFF"/>
        </w:rPr>
      </w:pPr>
      <w:r w:rsidRPr="001B09E6">
        <w:rPr>
          <w:rFonts w:ascii="Times New Roman" w:hAnsi="Times New Roman" w:cs="Times New Roman"/>
          <w:color w:val="000000"/>
          <w:sz w:val="28"/>
          <w:szCs w:val="28"/>
          <w:shd w:val="clear" w:color="auto" w:fill="FFFFFF"/>
        </w:rPr>
        <w:t xml:space="preserve"> Этот процесс спонтанно происходит в школах, дома у учеников, или, например, по соседству. </w:t>
      </w:r>
    </w:p>
    <w:p w14:paraId="4989DA51" w14:textId="07284E7F" w:rsidR="00FA75AE" w:rsidRDefault="001B09E6" w:rsidP="001B09E6">
      <w:pPr>
        <w:spacing w:line="276" w:lineRule="auto"/>
        <w:ind w:left="-142"/>
        <w:rPr>
          <w:rFonts w:ascii="Times New Roman" w:hAnsi="Times New Roman" w:cs="Times New Roman"/>
          <w:color w:val="000000"/>
          <w:sz w:val="28"/>
          <w:szCs w:val="28"/>
          <w:shd w:val="clear" w:color="auto" w:fill="FFFFFF"/>
        </w:rPr>
      </w:pPr>
      <w:proofErr w:type="spellStart"/>
      <w:r w:rsidRPr="001B09E6">
        <w:rPr>
          <w:rFonts w:ascii="Times New Roman" w:hAnsi="Times New Roman" w:cs="Times New Roman"/>
          <w:color w:val="000000"/>
          <w:sz w:val="28"/>
          <w:szCs w:val="28"/>
          <w:shd w:val="clear" w:color="auto" w:fill="FFFFFF"/>
        </w:rPr>
        <w:t>Бо́льшая</w:t>
      </w:r>
      <w:proofErr w:type="spellEnd"/>
      <w:r w:rsidRPr="001B09E6">
        <w:rPr>
          <w:rFonts w:ascii="Times New Roman" w:hAnsi="Times New Roman" w:cs="Times New Roman"/>
          <w:color w:val="000000"/>
          <w:sz w:val="28"/>
          <w:szCs w:val="28"/>
          <w:shd w:val="clear" w:color="auto" w:fill="FFFFFF"/>
        </w:rPr>
        <w:t xml:space="preserve"> часть человеческой деятельности состоит из взаимного обмена. Возможно, как педагог или родитель, вы знаете, что, обучая, можно научиться самому.</w:t>
      </w:r>
    </w:p>
    <w:p w14:paraId="7CE7285A" w14:textId="6D2B60C7" w:rsidR="001B09E6" w:rsidRDefault="001B09E6" w:rsidP="001B09E6">
      <w:pPr>
        <w:spacing w:line="276" w:lineRule="auto"/>
        <w:ind w:left="-142"/>
        <w:jc w:val="both"/>
        <w:rPr>
          <w:rFonts w:ascii="Times New Roman" w:hAnsi="Times New Roman" w:cs="Times New Roman"/>
          <w:color w:val="000000"/>
          <w:sz w:val="28"/>
          <w:szCs w:val="28"/>
          <w:shd w:val="clear" w:color="auto" w:fill="FFFFFF"/>
        </w:rPr>
      </w:pPr>
      <w:r>
        <w:rPr>
          <w:rFonts w:ascii="Roboto" w:hAnsi="Roboto"/>
          <w:color w:val="000000"/>
          <w:sz w:val="20"/>
          <w:szCs w:val="20"/>
        </w:rPr>
        <w:br/>
      </w:r>
      <w:r w:rsidRPr="001B09E6">
        <w:rPr>
          <w:rFonts w:ascii="Times New Roman" w:hAnsi="Times New Roman" w:cs="Times New Roman"/>
          <w:b/>
          <w:bCs/>
          <w:color w:val="000000"/>
          <w:sz w:val="28"/>
          <w:szCs w:val="28"/>
          <w:shd w:val="clear" w:color="auto" w:fill="FFFFFF"/>
        </w:rPr>
        <w:t>Взаимное обучение</w:t>
      </w:r>
      <w:r w:rsidRPr="001B09E6">
        <w:rPr>
          <w:rFonts w:ascii="Times New Roman" w:hAnsi="Times New Roman" w:cs="Times New Roman"/>
          <w:color w:val="000000"/>
          <w:sz w:val="28"/>
          <w:szCs w:val="28"/>
          <w:shd w:val="clear" w:color="auto" w:fill="FFFFFF"/>
        </w:rPr>
        <w:t xml:space="preserve"> – безусловно, не новая идея. Например, в конце XVIII века </w:t>
      </w:r>
      <w:r w:rsidRPr="001B09E6">
        <w:rPr>
          <w:rFonts w:ascii="Times New Roman" w:hAnsi="Times New Roman" w:cs="Times New Roman"/>
          <w:b/>
          <w:bCs/>
          <w:color w:val="000000"/>
          <w:sz w:val="28"/>
          <w:szCs w:val="28"/>
          <w:shd w:val="clear" w:color="auto" w:fill="FFFFFF"/>
        </w:rPr>
        <w:t>Джозеф Ланкастер</w:t>
      </w:r>
      <w:r w:rsidRPr="001B09E6">
        <w:rPr>
          <w:rFonts w:ascii="Times New Roman" w:hAnsi="Times New Roman" w:cs="Times New Roman"/>
          <w:color w:val="000000"/>
          <w:sz w:val="28"/>
          <w:szCs w:val="28"/>
          <w:shd w:val="clear" w:color="auto" w:fill="FFFFFF"/>
        </w:rPr>
        <w:t xml:space="preserve"> использовал его в своей школе в Саутуарке в Англии, когда ему в одиночку пришлось обучать около 350 детей. Большинство детей было из бедных семей, которые не могли оплатить обучение, поэтому Ланкастер ввел систему «старост», когда он обучал группу выбранных старших учеников, старост, которые, в свою очередь, учили остальных. В конце XVIII века Эндрю Белл развивал эту систему. Его идея состояла в том, чтобы половина класса обучала другую половину, а учителя и ассистенты следили за тем, чтобы система работала.</w:t>
      </w:r>
    </w:p>
    <w:p w14:paraId="5B8B2083" w14:textId="77777777" w:rsidR="001B09E6" w:rsidRDefault="001B09E6" w:rsidP="001B09E6">
      <w:pPr>
        <w:spacing w:line="276" w:lineRule="auto"/>
        <w:ind w:left="-142"/>
        <w:jc w:val="both"/>
        <w:rPr>
          <w:rFonts w:ascii="Times New Roman" w:hAnsi="Times New Roman" w:cs="Times New Roman"/>
          <w:color w:val="000000"/>
          <w:sz w:val="28"/>
          <w:szCs w:val="28"/>
          <w:shd w:val="clear" w:color="auto" w:fill="FFFFFF"/>
        </w:rPr>
      </w:pPr>
      <w:r w:rsidRPr="001B09E6">
        <w:rPr>
          <w:rFonts w:ascii="Times New Roman" w:hAnsi="Times New Roman" w:cs="Times New Roman"/>
          <w:color w:val="000000"/>
          <w:sz w:val="28"/>
          <w:szCs w:val="28"/>
          <w:shd w:val="clear" w:color="auto" w:fill="FFFFFF"/>
        </w:rPr>
        <w:t>При правильном применении взаимное обучение как метод обучения будет полезным для:</w:t>
      </w:r>
    </w:p>
    <w:p w14:paraId="2EEDA7A3" w14:textId="2AF386E7" w:rsidR="001B09E6" w:rsidRDefault="001B09E6" w:rsidP="001B09E6">
      <w:pPr>
        <w:spacing w:line="276" w:lineRule="auto"/>
        <w:ind w:left="-142"/>
        <w:jc w:val="both"/>
        <w:rPr>
          <w:rFonts w:ascii="Times New Roman" w:hAnsi="Times New Roman" w:cs="Times New Roman"/>
          <w:color w:val="000000"/>
          <w:sz w:val="28"/>
          <w:szCs w:val="28"/>
          <w:shd w:val="clear" w:color="auto" w:fill="FFFFFF"/>
        </w:rPr>
      </w:pPr>
      <w:r w:rsidRPr="001B09E6">
        <w:rPr>
          <w:rFonts w:ascii="Times New Roman" w:hAnsi="Times New Roman" w:cs="Times New Roman"/>
          <w:color w:val="000000"/>
          <w:sz w:val="28"/>
          <w:szCs w:val="28"/>
        </w:rPr>
        <w:br/>
      </w:r>
      <w:r w:rsidRPr="001B09E6">
        <w:rPr>
          <w:rFonts w:ascii="Times New Roman" w:hAnsi="Times New Roman" w:cs="Times New Roman"/>
          <w:color w:val="000000"/>
          <w:sz w:val="28"/>
          <w:szCs w:val="28"/>
          <w:shd w:val="clear" w:color="auto" w:fill="FFFFFF"/>
        </w:rPr>
        <w:t>—учащихся, которым в этом случае будет уделяется больше индивидуального внимания, работа выполняется на их собственном уровне, упражнения повторяются, есть немедленная обратная связь, поддержка со стороны сверстников и дополнительное время для выполнения упражнений;</w:t>
      </w:r>
      <w:r w:rsidRPr="001B09E6">
        <w:rPr>
          <w:rFonts w:ascii="Times New Roman" w:hAnsi="Times New Roman" w:cs="Times New Roman"/>
          <w:color w:val="000000"/>
          <w:sz w:val="28"/>
          <w:szCs w:val="28"/>
        </w:rPr>
        <w:br/>
      </w:r>
      <w:r w:rsidRPr="001B09E6">
        <w:rPr>
          <w:rFonts w:ascii="Times New Roman" w:hAnsi="Times New Roman" w:cs="Times New Roman"/>
          <w:color w:val="000000"/>
          <w:sz w:val="28"/>
          <w:szCs w:val="28"/>
          <w:shd w:val="clear" w:color="auto" w:fill="FFFFFF"/>
        </w:rPr>
        <w:t>—обучающих, которые закрепляют и расширяют собственные навыки, а также повышают уровень уверенности в себе и чувствительность к потребностям других;</w:t>
      </w:r>
    </w:p>
    <w:p w14:paraId="4138447E" w14:textId="77777777" w:rsidR="00C4475C" w:rsidRDefault="00C4475C" w:rsidP="00C4475C">
      <w:pPr>
        <w:pStyle w:val="a4"/>
        <w:spacing w:before="0" w:beforeAutospacing="0" w:after="0" w:afterAutospacing="0"/>
        <w:jc w:val="both"/>
        <w:rPr>
          <w:rFonts w:eastAsia="+mn-ea" w:cs="+mn-cs"/>
          <w:color w:val="181818"/>
          <w:kern w:val="24"/>
          <w:sz w:val="28"/>
          <w:szCs w:val="28"/>
        </w:rPr>
      </w:pPr>
      <w:r w:rsidRPr="00C4475C">
        <w:rPr>
          <w:rFonts w:eastAsia="+mn-ea" w:cs="+mn-cs"/>
          <w:color w:val="181818"/>
          <w:kern w:val="24"/>
          <w:sz w:val="28"/>
          <w:szCs w:val="28"/>
        </w:rPr>
        <w:t xml:space="preserve">Наблюдения за детьми, участвующими в реализации данной практики, показали, что после совместной работы, появляется чувство заботы, проявляется доброжелательное и толерантное отношение. </w:t>
      </w:r>
    </w:p>
    <w:p w14:paraId="60CA2E54" w14:textId="006C90E1" w:rsidR="00C4475C" w:rsidRPr="00C4475C" w:rsidRDefault="00C4475C" w:rsidP="00C4475C">
      <w:pPr>
        <w:pStyle w:val="a4"/>
        <w:spacing w:before="0" w:beforeAutospacing="0" w:after="0" w:afterAutospacing="0"/>
        <w:jc w:val="both"/>
        <w:rPr>
          <w:sz w:val="28"/>
          <w:szCs w:val="28"/>
        </w:rPr>
      </w:pPr>
      <w:r>
        <w:rPr>
          <w:rFonts w:eastAsia="+mn-ea" w:cs="+mn-cs"/>
          <w:color w:val="181818"/>
          <w:kern w:val="24"/>
          <w:sz w:val="28"/>
          <w:szCs w:val="28"/>
        </w:rPr>
        <w:t xml:space="preserve">    </w:t>
      </w:r>
      <w:proofErr w:type="gramStart"/>
      <w:r w:rsidRPr="00C4475C">
        <w:rPr>
          <w:rFonts w:eastAsia="+mn-ea" w:cs="+mn-cs"/>
          <w:color w:val="181818"/>
          <w:kern w:val="24"/>
          <w:sz w:val="28"/>
          <w:szCs w:val="28"/>
        </w:rPr>
        <w:t>Вика  начинает</w:t>
      </w:r>
      <w:proofErr w:type="gramEnd"/>
      <w:r w:rsidRPr="00C4475C">
        <w:rPr>
          <w:rFonts w:eastAsia="+mn-ea" w:cs="+mn-cs"/>
          <w:color w:val="181818"/>
          <w:kern w:val="24"/>
          <w:sz w:val="28"/>
          <w:szCs w:val="28"/>
        </w:rPr>
        <w:t xml:space="preserve"> все больше доверять своим партнерам по проекту, исчезает чувство страха и неуверенности, устанавливаются теплые и доверительные отношения.</w:t>
      </w:r>
    </w:p>
    <w:p w14:paraId="0EFAFDA5" w14:textId="77777777" w:rsidR="0036533B" w:rsidRDefault="00C4475C" w:rsidP="0036533B">
      <w:pPr>
        <w:pStyle w:val="a4"/>
        <w:spacing w:before="0" w:beforeAutospacing="0" w:after="0" w:afterAutospacing="0"/>
        <w:jc w:val="both"/>
        <w:rPr>
          <w:rFonts w:eastAsia="+mn-ea" w:cs="+mn-cs"/>
          <w:color w:val="181818"/>
          <w:kern w:val="24"/>
          <w:sz w:val="28"/>
          <w:szCs w:val="28"/>
        </w:rPr>
      </w:pPr>
      <w:r w:rsidRPr="00C4475C">
        <w:rPr>
          <w:rFonts w:eastAsia="+mn-ea" w:cs="+mn-cs"/>
          <w:color w:val="181818"/>
          <w:kern w:val="24"/>
          <w:sz w:val="28"/>
          <w:szCs w:val="28"/>
        </w:rPr>
        <w:t xml:space="preserve">Принцип практики наставничества «Пусть дети учат друг друга» лежит в основе проведения большинства школьных мероприятий (школьные </w:t>
      </w:r>
      <w:proofErr w:type="gramStart"/>
      <w:r w:rsidRPr="00C4475C">
        <w:rPr>
          <w:rFonts w:eastAsia="+mn-ea" w:cs="+mn-cs"/>
          <w:color w:val="181818"/>
          <w:kern w:val="24"/>
          <w:sz w:val="28"/>
          <w:szCs w:val="28"/>
        </w:rPr>
        <w:t>акции:  «</w:t>
      </w:r>
      <w:proofErr w:type="gramEnd"/>
      <w:r w:rsidRPr="00C4475C">
        <w:rPr>
          <w:rFonts w:eastAsia="+mn-ea" w:cs="+mn-cs"/>
          <w:color w:val="181818"/>
          <w:kern w:val="24"/>
          <w:sz w:val="28"/>
          <w:szCs w:val="28"/>
        </w:rPr>
        <w:t xml:space="preserve">Подари улыбку», «Краски добра», «Вкусные пожелания»; фестивали «Мы вместе», «Мы </w:t>
      </w:r>
      <w:r w:rsidRPr="00C4475C">
        <w:rPr>
          <w:rFonts w:eastAsia="+mn-ea" w:cs="+mn-cs"/>
          <w:color w:val="181818"/>
          <w:kern w:val="24"/>
          <w:sz w:val="28"/>
          <w:szCs w:val="28"/>
        </w:rPr>
        <w:lastRenderedPageBreak/>
        <w:t>разные, но мы классные» и др.), где в роли наставников выступают учащиеся профильного класса с Психолого-педагогической направленности, активисты школьного совета старшеклассников.</w:t>
      </w:r>
    </w:p>
    <w:p w14:paraId="5C5AAEE6" w14:textId="77777777" w:rsidR="0036533B" w:rsidRDefault="0036533B" w:rsidP="0036533B">
      <w:pPr>
        <w:pStyle w:val="a4"/>
        <w:spacing w:before="0" w:beforeAutospacing="0" w:after="0" w:afterAutospacing="0"/>
        <w:jc w:val="both"/>
        <w:rPr>
          <w:rFonts w:eastAsia="+mn-ea" w:cs="+mn-cs"/>
          <w:color w:val="181818"/>
          <w:kern w:val="24"/>
          <w:sz w:val="28"/>
          <w:szCs w:val="28"/>
        </w:rPr>
      </w:pPr>
    </w:p>
    <w:p w14:paraId="412BB3F6" w14:textId="4DE16E8B" w:rsidR="001B09E6" w:rsidRDefault="0036533B" w:rsidP="0036533B">
      <w:pPr>
        <w:pStyle w:val="a4"/>
        <w:spacing w:before="0" w:beforeAutospacing="0" w:after="0" w:afterAutospacing="0"/>
        <w:jc w:val="both"/>
        <w:rPr>
          <w:b/>
          <w:bCs/>
          <w:color w:val="000000"/>
          <w:sz w:val="28"/>
          <w:szCs w:val="28"/>
          <w:shd w:val="clear" w:color="auto" w:fill="FFFFFF"/>
        </w:rPr>
      </w:pPr>
      <w:r w:rsidRPr="0036533B">
        <w:rPr>
          <w:b/>
          <w:bCs/>
          <w:color w:val="000000"/>
          <w:sz w:val="28"/>
          <w:szCs w:val="28"/>
          <w:shd w:val="clear" w:color="auto" w:fill="FFFFFF"/>
        </w:rPr>
        <w:t>Нормативные документы</w:t>
      </w:r>
    </w:p>
    <w:p w14:paraId="4B4564FB" w14:textId="77777777" w:rsidR="0036533B" w:rsidRDefault="0036533B" w:rsidP="0036533B">
      <w:pPr>
        <w:pStyle w:val="a4"/>
        <w:spacing w:before="0" w:beforeAutospacing="0" w:after="0" w:afterAutospacing="0"/>
        <w:jc w:val="both"/>
        <w:rPr>
          <w:b/>
          <w:bCs/>
          <w:color w:val="000000"/>
          <w:sz w:val="28"/>
          <w:szCs w:val="28"/>
          <w:shd w:val="clear" w:color="auto" w:fill="FFFFFF"/>
        </w:rPr>
      </w:pPr>
    </w:p>
    <w:p w14:paraId="6AC9B1EF" w14:textId="72C73158" w:rsidR="0036533B" w:rsidRPr="0036533B" w:rsidRDefault="0036533B" w:rsidP="003002E7">
      <w:pPr>
        <w:pStyle w:val="a4"/>
        <w:numPr>
          <w:ilvl w:val="0"/>
          <w:numId w:val="4"/>
        </w:numPr>
        <w:spacing w:before="0" w:beforeAutospacing="0" w:after="0" w:afterAutospacing="0" w:line="276" w:lineRule="auto"/>
        <w:jc w:val="both"/>
        <w:rPr>
          <w:sz w:val="28"/>
          <w:szCs w:val="28"/>
        </w:rPr>
      </w:pPr>
      <w:r w:rsidRPr="0036533B">
        <w:rPr>
          <w:sz w:val="28"/>
          <w:szCs w:val="28"/>
        </w:rPr>
        <w:t>Приказ о внедрении целевой модели наставничества</w:t>
      </w:r>
    </w:p>
    <w:p w14:paraId="10373389" w14:textId="070AFDD3" w:rsidR="0036533B" w:rsidRPr="0036533B" w:rsidRDefault="0036533B" w:rsidP="003002E7">
      <w:pPr>
        <w:pStyle w:val="a4"/>
        <w:numPr>
          <w:ilvl w:val="0"/>
          <w:numId w:val="4"/>
        </w:numPr>
        <w:spacing w:before="0" w:beforeAutospacing="0" w:after="0" w:afterAutospacing="0" w:line="276" w:lineRule="auto"/>
        <w:jc w:val="both"/>
        <w:rPr>
          <w:sz w:val="28"/>
          <w:szCs w:val="28"/>
        </w:rPr>
      </w:pPr>
      <w:r w:rsidRPr="0036533B">
        <w:rPr>
          <w:sz w:val="28"/>
          <w:szCs w:val="28"/>
        </w:rPr>
        <w:t>Приказ о назначении куратора и наставников внедрения целевой модели наставничества</w:t>
      </w:r>
    </w:p>
    <w:p w14:paraId="3E3594A1" w14:textId="64C1F30B" w:rsidR="0036533B" w:rsidRPr="0036533B" w:rsidRDefault="0036533B" w:rsidP="003002E7">
      <w:pPr>
        <w:pStyle w:val="a4"/>
        <w:numPr>
          <w:ilvl w:val="0"/>
          <w:numId w:val="4"/>
        </w:numPr>
        <w:spacing w:before="0" w:beforeAutospacing="0" w:after="0" w:afterAutospacing="0" w:line="276" w:lineRule="auto"/>
        <w:jc w:val="both"/>
        <w:rPr>
          <w:sz w:val="28"/>
          <w:szCs w:val="28"/>
        </w:rPr>
      </w:pPr>
      <w:r w:rsidRPr="0036533B">
        <w:rPr>
          <w:sz w:val="28"/>
          <w:szCs w:val="28"/>
        </w:rPr>
        <w:t>Приказ об утверждении Положения о наставничестве, дорожной карты реализации целевой модели наставничества</w:t>
      </w:r>
    </w:p>
    <w:p w14:paraId="2AF6A144" w14:textId="0D11AAB9" w:rsidR="0036533B" w:rsidRPr="0036533B" w:rsidRDefault="0036533B" w:rsidP="003002E7">
      <w:pPr>
        <w:pStyle w:val="a4"/>
        <w:numPr>
          <w:ilvl w:val="0"/>
          <w:numId w:val="4"/>
        </w:numPr>
        <w:spacing w:before="0" w:beforeAutospacing="0" w:after="0" w:afterAutospacing="0" w:line="276" w:lineRule="auto"/>
        <w:jc w:val="both"/>
        <w:rPr>
          <w:sz w:val="28"/>
          <w:szCs w:val="28"/>
        </w:rPr>
      </w:pPr>
      <w:r w:rsidRPr="0036533B">
        <w:rPr>
          <w:sz w:val="28"/>
          <w:szCs w:val="28"/>
        </w:rPr>
        <w:t>Приказ о формировании наставнических пар</w:t>
      </w:r>
    </w:p>
    <w:p w14:paraId="7075B30A" w14:textId="7346CDA6" w:rsidR="0036533B" w:rsidRPr="0036533B" w:rsidRDefault="0036533B" w:rsidP="003002E7">
      <w:pPr>
        <w:pStyle w:val="a4"/>
        <w:numPr>
          <w:ilvl w:val="0"/>
          <w:numId w:val="4"/>
        </w:numPr>
        <w:spacing w:before="0" w:beforeAutospacing="0" w:after="0" w:afterAutospacing="0" w:line="276" w:lineRule="auto"/>
        <w:jc w:val="both"/>
        <w:rPr>
          <w:sz w:val="28"/>
          <w:szCs w:val="28"/>
        </w:rPr>
      </w:pPr>
      <w:r w:rsidRPr="0036533B">
        <w:rPr>
          <w:sz w:val="28"/>
          <w:szCs w:val="28"/>
        </w:rPr>
        <w:t>Положение о внедрении целевой модели наставничества в образовательной организации</w:t>
      </w:r>
    </w:p>
    <w:p w14:paraId="127DD905" w14:textId="30DB0B50" w:rsidR="0036533B" w:rsidRPr="0036533B" w:rsidRDefault="0036533B" w:rsidP="003002E7">
      <w:pPr>
        <w:pStyle w:val="a4"/>
        <w:numPr>
          <w:ilvl w:val="0"/>
          <w:numId w:val="4"/>
        </w:numPr>
        <w:spacing w:before="0" w:beforeAutospacing="0" w:after="0" w:afterAutospacing="0" w:line="276" w:lineRule="auto"/>
        <w:jc w:val="both"/>
        <w:rPr>
          <w:sz w:val="28"/>
          <w:szCs w:val="28"/>
        </w:rPr>
      </w:pPr>
      <w:r w:rsidRPr="0036533B">
        <w:rPr>
          <w:sz w:val="28"/>
          <w:szCs w:val="28"/>
        </w:rPr>
        <w:t>База наставляемых в ОО</w:t>
      </w:r>
    </w:p>
    <w:p w14:paraId="6B478E42" w14:textId="5E723B63" w:rsidR="0036533B" w:rsidRPr="0036533B" w:rsidRDefault="0036533B" w:rsidP="003002E7">
      <w:pPr>
        <w:pStyle w:val="a4"/>
        <w:numPr>
          <w:ilvl w:val="0"/>
          <w:numId w:val="4"/>
        </w:numPr>
        <w:spacing w:before="0" w:beforeAutospacing="0" w:after="0" w:afterAutospacing="0" w:line="276" w:lineRule="auto"/>
        <w:jc w:val="both"/>
        <w:rPr>
          <w:sz w:val="28"/>
          <w:szCs w:val="28"/>
        </w:rPr>
      </w:pPr>
      <w:r w:rsidRPr="0036533B">
        <w:rPr>
          <w:sz w:val="28"/>
          <w:szCs w:val="28"/>
        </w:rPr>
        <w:t>База наставников в ОО</w:t>
      </w:r>
    </w:p>
    <w:p w14:paraId="15FA2DE7" w14:textId="5F252AB8" w:rsidR="0036533B" w:rsidRPr="0036533B" w:rsidRDefault="0036533B" w:rsidP="003002E7">
      <w:pPr>
        <w:pStyle w:val="a4"/>
        <w:numPr>
          <w:ilvl w:val="0"/>
          <w:numId w:val="4"/>
        </w:numPr>
        <w:spacing w:before="0" w:beforeAutospacing="0" w:after="0" w:afterAutospacing="0" w:line="276" w:lineRule="auto"/>
        <w:jc w:val="both"/>
        <w:rPr>
          <w:sz w:val="28"/>
          <w:szCs w:val="28"/>
        </w:rPr>
      </w:pPr>
      <w:r w:rsidRPr="0036533B">
        <w:rPr>
          <w:sz w:val="28"/>
          <w:szCs w:val="28"/>
        </w:rPr>
        <w:t>Согласие на обработку персональных данных (для категории «Наставник»)</w:t>
      </w:r>
    </w:p>
    <w:p w14:paraId="74C04DB7" w14:textId="4AE2EAF5" w:rsidR="0036533B" w:rsidRPr="0036533B" w:rsidRDefault="0036533B" w:rsidP="003002E7">
      <w:pPr>
        <w:pStyle w:val="a4"/>
        <w:numPr>
          <w:ilvl w:val="0"/>
          <w:numId w:val="4"/>
        </w:numPr>
        <w:spacing w:before="0" w:beforeAutospacing="0" w:after="0" w:afterAutospacing="0" w:line="276" w:lineRule="auto"/>
        <w:jc w:val="both"/>
        <w:rPr>
          <w:sz w:val="28"/>
          <w:szCs w:val="28"/>
        </w:rPr>
      </w:pPr>
      <w:r w:rsidRPr="0036533B">
        <w:rPr>
          <w:sz w:val="28"/>
          <w:szCs w:val="28"/>
        </w:rPr>
        <w:t>Согласие для категории «Наставник»</w:t>
      </w:r>
    </w:p>
    <w:p w14:paraId="602CAB71" w14:textId="32CE6E3B" w:rsidR="0036533B" w:rsidRPr="0036533B" w:rsidRDefault="0036533B" w:rsidP="003002E7">
      <w:pPr>
        <w:pStyle w:val="a4"/>
        <w:numPr>
          <w:ilvl w:val="0"/>
          <w:numId w:val="4"/>
        </w:numPr>
        <w:spacing w:before="0" w:beforeAutospacing="0" w:after="0" w:afterAutospacing="0" w:line="276" w:lineRule="auto"/>
        <w:jc w:val="both"/>
        <w:rPr>
          <w:sz w:val="28"/>
          <w:szCs w:val="28"/>
        </w:rPr>
      </w:pPr>
      <w:r w:rsidRPr="0036533B">
        <w:rPr>
          <w:sz w:val="28"/>
          <w:szCs w:val="28"/>
        </w:rPr>
        <w:t>Соглашение о сотрудничестве между наставником и наставляемым</w:t>
      </w:r>
    </w:p>
    <w:p w14:paraId="295749A0" w14:textId="6CC25CD5" w:rsidR="0036533B" w:rsidRPr="0036533B" w:rsidRDefault="0036533B" w:rsidP="003002E7">
      <w:pPr>
        <w:pStyle w:val="a4"/>
        <w:numPr>
          <w:ilvl w:val="0"/>
          <w:numId w:val="4"/>
        </w:numPr>
        <w:spacing w:before="0" w:beforeAutospacing="0" w:after="0" w:afterAutospacing="0" w:line="276" w:lineRule="auto"/>
        <w:jc w:val="both"/>
        <w:rPr>
          <w:sz w:val="28"/>
          <w:szCs w:val="28"/>
        </w:rPr>
      </w:pPr>
      <w:r w:rsidRPr="0036533B">
        <w:rPr>
          <w:sz w:val="28"/>
          <w:szCs w:val="28"/>
        </w:rPr>
        <w:t>Индивидуальный план (комплекс мероприятий) в рамках организации работы наставнической пары/группы</w:t>
      </w:r>
    </w:p>
    <w:p w14:paraId="7BF512C2" w14:textId="420591DC" w:rsidR="0036533B" w:rsidRPr="00657EBA" w:rsidRDefault="0036533B" w:rsidP="003002E7">
      <w:pPr>
        <w:pStyle w:val="a4"/>
        <w:numPr>
          <w:ilvl w:val="0"/>
          <w:numId w:val="4"/>
        </w:numPr>
        <w:spacing w:before="0" w:beforeAutospacing="0" w:after="0" w:afterAutospacing="0" w:line="276" w:lineRule="auto"/>
        <w:jc w:val="both"/>
        <w:rPr>
          <w:b/>
          <w:bCs/>
          <w:sz w:val="28"/>
          <w:szCs w:val="28"/>
        </w:rPr>
      </w:pPr>
      <w:r w:rsidRPr="0036533B">
        <w:rPr>
          <w:sz w:val="28"/>
          <w:szCs w:val="28"/>
        </w:rPr>
        <w:t>Журнал наставника (примерная форма)</w:t>
      </w:r>
    </w:p>
    <w:p w14:paraId="415D472F" w14:textId="77777777" w:rsidR="00657EBA" w:rsidRDefault="00657EBA" w:rsidP="00657EBA">
      <w:pPr>
        <w:pStyle w:val="a4"/>
        <w:spacing w:before="0" w:beforeAutospacing="0" w:after="0" w:afterAutospacing="0" w:line="276" w:lineRule="auto"/>
        <w:jc w:val="both"/>
        <w:rPr>
          <w:sz w:val="28"/>
          <w:szCs w:val="28"/>
        </w:rPr>
      </w:pPr>
    </w:p>
    <w:p w14:paraId="2BA72025" w14:textId="1BD10D23" w:rsidR="00246AA4" w:rsidRPr="00246AA4" w:rsidRDefault="00246AA4" w:rsidP="00657EBA">
      <w:pPr>
        <w:pStyle w:val="a4"/>
        <w:spacing w:before="0" w:beforeAutospacing="0" w:after="0" w:afterAutospacing="0" w:line="276" w:lineRule="auto"/>
        <w:jc w:val="both"/>
        <w:rPr>
          <w:color w:val="FF0000"/>
          <w:sz w:val="28"/>
          <w:szCs w:val="28"/>
        </w:rPr>
      </w:pPr>
      <w:r>
        <w:rPr>
          <w:rFonts w:eastAsia="+mj-ea"/>
          <w:color w:val="FF0000"/>
          <w:kern w:val="24"/>
          <w:position w:val="1"/>
          <w:sz w:val="28"/>
          <w:szCs w:val="28"/>
        </w:rPr>
        <w:t xml:space="preserve">                </w:t>
      </w:r>
      <w:r w:rsidR="0071041F">
        <w:rPr>
          <w:rFonts w:eastAsia="+mj-ea"/>
          <w:color w:val="FF0000"/>
          <w:kern w:val="24"/>
          <w:position w:val="1"/>
          <w:sz w:val="28"/>
          <w:szCs w:val="28"/>
        </w:rPr>
        <w:t xml:space="preserve">                         </w:t>
      </w:r>
      <w:r>
        <w:rPr>
          <w:rFonts w:eastAsia="+mj-ea"/>
          <w:color w:val="FF0000"/>
          <w:kern w:val="24"/>
          <w:position w:val="1"/>
          <w:sz w:val="28"/>
          <w:szCs w:val="28"/>
        </w:rPr>
        <w:t xml:space="preserve">  </w:t>
      </w:r>
      <w:r w:rsidRPr="00246AA4">
        <w:rPr>
          <w:rFonts w:eastAsia="+mj-ea"/>
          <w:color w:val="FF0000"/>
          <w:kern w:val="24"/>
          <w:position w:val="1"/>
          <w:sz w:val="28"/>
          <w:szCs w:val="28"/>
        </w:rPr>
        <w:t>«</w:t>
      </w:r>
      <w:proofErr w:type="spellStart"/>
      <w:proofErr w:type="gramStart"/>
      <w:r w:rsidRPr="00246AA4">
        <w:rPr>
          <w:rFonts w:eastAsia="+mj-ea"/>
          <w:color w:val="FF0000"/>
          <w:kern w:val="24"/>
          <w:position w:val="1"/>
          <w:sz w:val="28"/>
          <w:szCs w:val="28"/>
        </w:rPr>
        <w:t>МоПед</w:t>
      </w:r>
      <w:proofErr w:type="spellEnd"/>
      <w:r w:rsidRPr="00246AA4">
        <w:rPr>
          <w:rFonts w:eastAsia="+mj-ea"/>
          <w:color w:val="FF0000"/>
          <w:kern w:val="24"/>
          <w:position w:val="1"/>
          <w:sz w:val="28"/>
          <w:szCs w:val="28"/>
        </w:rPr>
        <w:t>»  (</w:t>
      </w:r>
      <w:proofErr w:type="gramEnd"/>
      <w:r w:rsidRPr="00246AA4">
        <w:rPr>
          <w:rFonts w:eastAsia="+mj-ea"/>
          <w:color w:val="FF0000"/>
          <w:kern w:val="24"/>
          <w:position w:val="1"/>
          <w:sz w:val="28"/>
          <w:szCs w:val="28"/>
        </w:rPr>
        <w:t>Молодой Педагог)</w:t>
      </w:r>
    </w:p>
    <w:p w14:paraId="1588090C" w14:textId="77777777" w:rsidR="00246AA4" w:rsidRPr="00246AA4" w:rsidRDefault="00246AA4" w:rsidP="00246AA4">
      <w:pPr>
        <w:pStyle w:val="a4"/>
        <w:spacing w:before="0" w:beforeAutospacing="0" w:after="0" w:afterAutospacing="0"/>
        <w:rPr>
          <w:sz w:val="28"/>
          <w:szCs w:val="28"/>
        </w:rPr>
      </w:pPr>
      <w:r w:rsidRPr="00246AA4">
        <w:rPr>
          <w:rFonts w:eastAsia="+mn-ea"/>
          <w:b/>
          <w:bCs/>
          <w:color w:val="000000"/>
          <w:kern w:val="24"/>
          <w:sz w:val="28"/>
          <w:szCs w:val="28"/>
        </w:rPr>
        <w:t>Актуальность практики.</w:t>
      </w:r>
    </w:p>
    <w:p w14:paraId="1ECFDCBD" w14:textId="77777777" w:rsidR="00246AA4" w:rsidRPr="00246AA4" w:rsidRDefault="00246AA4" w:rsidP="00246AA4">
      <w:pPr>
        <w:pStyle w:val="a4"/>
        <w:spacing w:before="0" w:beforeAutospacing="0" w:after="0" w:afterAutospacing="0"/>
        <w:rPr>
          <w:sz w:val="28"/>
          <w:szCs w:val="28"/>
        </w:rPr>
      </w:pPr>
      <w:r w:rsidRPr="00246AA4">
        <w:rPr>
          <w:rFonts w:eastAsia="+mn-ea"/>
          <w:b/>
          <w:bCs/>
          <w:color w:val="000000"/>
          <w:kern w:val="24"/>
          <w:sz w:val="28"/>
          <w:szCs w:val="28"/>
        </w:rPr>
        <w:t xml:space="preserve"> </w:t>
      </w:r>
      <w:r w:rsidRPr="00246AA4">
        <w:rPr>
          <w:rFonts w:eastAsia="+mn-ea"/>
          <w:color w:val="000000"/>
          <w:kern w:val="24"/>
          <w:sz w:val="28"/>
          <w:szCs w:val="28"/>
        </w:rPr>
        <w:t xml:space="preserve">Идея создания данного проекта возникла из проблемы дефицита педагогических кадров, молодых специалистов в школах и детских садах нашего района. </w:t>
      </w:r>
    </w:p>
    <w:p w14:paraId="27540E29" w14:textId="77777777" w:rsidR="00246AA4" w:rsidRPr="00246AA4" w:rsidRDefault="00246AA4" w:rsidP="00246AA4">
      <w:pPr>
        <w:pStyle w:val="a4"/>
        <w:spacing w:before="0" w:beforeAutospacing="0" w:after="0" w:afterAutospacing="0"/>
        <w:rPr>
          <w:sz w:val="28"/>
          <w:szCs w:val="28"/>
        </w:rPr>
      </w:pPr>
      <w:r w:rsidRPr="00246AA4">
        <w:rPr>
          <w:rFonts w:eastAsia="+mn-ea"/>
          <w:color w:val="000000"/>
          <w:kern w:val="24"/>
          <w:sz w:val="28"/>
          <w:szCs w:val="28"/>
        </w:rPr>
        <w:t xml:space="preserve">Привлечение выпускников школ района к педагогической профессии через организацию профессиональных проб в школе способствует осознанному выбору профессиональной деятельности старшеклассниками и их мотивации вернуться в родное село. </w:t>
      </w:r>
    </w:p>
    <w:p w14:paraId="127D6B9A" w14:textId="77777777" w:rsidR="00246AA4" w:rsidRDefault="00246AA4" w:rsidP="00657EBA">
      <w:pPr>
        <w:pStyle w:val="a4"/>
        <w:spacing w:before="0" w:beforeAutospacing="0" w:after="0" w:afterAutospacing="0" w:line="276" w:lineRule="auto"/>
        <w:jc w:val="both"/>
        <w:rPr>
          <w:sz w:val="28"/>
          <w:szCs w:val="28"/>
        </w:rPr>
      </w:pPr>
    </w:p>
    <w:p w14:paraId="193D6573" w14:textId="77777777" w:rsidR="00657EBA" w:rsidRPr="00657EBA" w:rsidRDefault="00657EBA" w:rsidP="00657EBA">
      <w:pPr>
        <w:pStyle w:val="a4"/>
        <w:shd w:val="clear" w:color="auto" w:fill="FFFFFF"/>
        <w:spacing w:before="0" w:beforeAutospacing="0" w:after="0" w:afterAutospacing="0" w:line="360" w:lineRule="atLeast"/>
        <w:jc w:val="both"/>
        <w:textAlignment w:val="baseline"/>
        <w:rPr>
          <w:color w:val="000000"/>
          <w:sz w:val="28"/>
          <w:szCs w:val="28"/>
        </w:rPr>
      </w:pPr>
      <w:r w:rsidRPr="00657EBA">
        <w:rPr>
          <w:b/>
          <w:bCs/>
          <w:color w:val="000000"/>
          <w:sz w:val="28"/>
          <w:szCs w:val="28"/>
          <w:bdr w:val="none" w:sz="0" w:space="0" w:color="auto" w:frame="1"/>
        </w:rPr>
        <w:t>Лидер-наставник</w:t>
      </w:r>
      <w:r w:rsidRPr="00657EBA">
        <w:rPr>
          <w:color w:val="000000"/>
          <w:sz w:val="28"/>
          <w:szCs w:val="28"/>
          <w:bdr w:val="none" w:sz="0" w:space="0" w:color="auto" w:frame="1"/>
        </w:rPr>
        <w:t xml:space="preserve"> – это ребенок, обладающий сформированным комплексом личностных качеств: уверенность в себе, трудолюбие, коммуникабельность, толерантность, ответственность, лидер в группе, имеет высокие достижения в учебе, в творческой деятельности и т.д. Это ученик, обладающий достаточным социальным интеллектом. И, самое главное, имеющий большое желание помогать своим товарищам. Все мы хорошо понимаем, что дело будет спориться, если у участников деятельности есть желание этим заниматься.</w:t>
      </w:r>
    </w:p>
    <w:p w14:paraId="6369B5AE" w14:textId="77777777" w:rsidR="00657EBA" w:rsidRPr="00657EBA" w:rsidRDefault="00657EBA" w:rsidP="00657EBA">
      <w:pPr>
        <w:pStyle w:val="a4"/>
        <w:shd w:val="clear" w:color="auto" w:fill="FFFFFF"/>
        <w:spacing w:before="0" w:beforeAutospacing="0" w:after="0" w:afterAutospacing="0" w:line="360" w:lineRule="atLeast"/>
        <w:jc w:val="both"/>
        <w:textAlignment w:val="baseline"/>
        <w:rPr>
          <w:color w:val="000000"/>
          <w:sz w:val="28"/>
          <w:szCs w:val="28"/>
        </w:rPr>
      </w:pPr>
      <w:proofErr w:type="gramStart"/>
      <w:r w:rsidRPr="00657EBA">
        <w:rPr>
          <w:b/>
          <w:bCs/>
          <w:color w:val="000000"/>
          <w:sz w:val="28"/>
          <w:szCs w:val="28"/>
        </w:rPr>
        <w:t>Наставничество</w:t>
      </w:r>
      <w:r w:rsidRPr="00657EBA">
        <w:rPr>
          <w:color w:val="000000"/>
          <w:sz w:val="28"/>
          <w:szCs w:val="28"/>
          <w:bdr w:val="none" w:sz="0" w:space="0" w:color="auto" w:frame="1"/>
        </w:rPr>
        <w:t>  (</w:t>
      </w:r>
      <w:proofErr w:type="gramEnd"/>
      <w:r w:rsidRPr="00657EBA">
        <w:rPr>
          <w:color w:val="000000"/>
          <w:sz w:val="28"/>
          <w:szCs w:val="28"/>
          <w:bdr w:val="none" w:sz="0" w:space="0" w:color="auto" w:frame="1"/>
        </w:rPr>
        <w:t>можно найти много определений): но, что касается наставничества среди детей то можно отметить, что:</w:t>
      </w:r>
    </w:p>
    <w:p w14:paraId="696BCA4C" w14:textId="77777777" w:rsidR="00657EBA" w:rsidRPr="00657EBA" w:rsidRDefault="00657EBA" w:rsidP="00657EBA">
      <w:pPr>
        <w:pStyle w:val="a4"/>
        <w:shd w:val="clear" w:color="auto" w:fill="FFFFFF"/>
        <w:spacing w:before="0" w:beforeAutospacing="0" w:after="0" w:afterAutospacing="0" w:line="360" w:lineRule="atLeast"/>
        <w:jc w:val="both"/>
        <w:textAlignment w:val="baseline"/>
        <w:rPr>
          <w:color w:val="000000"/>
          <w:sz w:val="28"/>
          <w:szCs w:val="28"/>
        </w:rPr>
      </w:pPr>
      <w:r w:rsidRPr="00657EBA">
        <w:rPr>
          <w:color w:val="000000"/>
          <w:sz w:val="28"/>
          <w:szCs w:val="28"/>
          <w:bdr w:val="none" w:sz="0" w:space="0" w:color="auto" w:frame="1"/>
        </w:rPr>
        <w:t>-одна из перспективных форм организации учебного процесса; </w:t>
      </w:r>
    </w:p>
    <w:p w14:paraId="673CA9A3" w14:textId="77777777" w:rsidR="00657EBA" w:rsidRPr="00657EBA" w:rsidRDefault="00657EBA" w:rsidP="00657EBA">
      <w:pPr>
        <w:pStyle w:val="a4"/>
        <w:shd w:val="clear" w:color="auto" w:fill="FFFFFF"/>
        <w:spacing w:before="0" w:beforeAutospacing="0" w:after="0" w:afterAutospacing="0" w:line="360" w:lineRule="atLeast"/>
        <w:jc w:val="both"/>
        <w:textAlignment w:val="baseline"/>
        <w:rPr>
          <w:color w:val="000000"/>
          <w:sz w:val="28"/>
          <w:szCs w:val="28"/>
        </w:rPr>
      </w:pPr>
      <w:r w:rsidRPr="00657EBA">
        <w:rPr>
          <w:color w:val="000000"/>
          <w:sz w:val="28"/>
          <w:szCs w:val="28"/>
          <w:bdr w:val="none" w:sz="0" w:space="0" w:color="auto" w:frame="1"/>
        </w:rPr>
        <w:lastRenderedPageBreak/>
        <w:t xml:space="preserve">-добровольный вид деятельности </w:t>
      </w:r>
      <w:proofErr w:type="gramStart"/>
      <w:r w:rsidRPr="00657EBA">
        <w:rPr>
          <w:color w:val="000000"/>
          <w:sz w:val="28"/>
          <w:szCs w:val="28"/>
          <w:bdr w:val="none" w:sz="0" w:space="0" w:color="auto" w:frame="1"/>
        </w:rPr>
        <w:t>социально  активных</w:t>
      </w:r>
      <w:proofErr w:type="gramEnd"/>
      <w:r w:rsidRPr="00657EBA">
        <w:rPr>
          <w:color w:val="000000"/>
          <w:sz w:val="28"/>
          <w:szCs w:val="28"/>
          <w:bdr w:val="none" w:sz="0" w:space="0" w:color="auto" w:frame="1"/>
        </w:rPr>
        <w:t xml:space="preserve"> детей, объединенных передачей опыта, умением сопереживать, понять и принять другого человека;</w:t>
      </w:r>
    </w:p>
    <w:p w14:paraId="1D44BEDD" w14:textId="77777777" w:rsidR="00657EBA" w:rsidRPr="00657EBA" w:rsidRDefault="00657EBA" w:rsidP="00657EBA">
      <w:pPr>
        <w:pStyle w:val="a4"/>
        <w:shd w:val="clear" w:color="auto" w:fill="FFFFFF"/>
        <w:spacing w:before="0" w:beforeAutospacing="0" w:after="0" w:afterAutospacing="0" w:line="360" w:lineRule="atLeast"/>
        <w:jc w:val="both"/>
        <w:textAlignment w:val="baseline"/>
        <w:rPr>
          <w:color w:val="000000"/>
          <w:sz w:val="28"/>
          <w:szCs w:val="28"/>
        </w:rPr>
      </w:pPr>
      <w:r w:rsidRPr="00657EBA">
        <w:rPr>
          <w:color w:val="000000"/>
          <w:sz w:val="28"/>
          <w:szCs w:val="28"/>
          <w:bdr w:val="none" w:sz="0" w:space="0" w:color="auto" w:frame="1"/>
        </w:rPr>
        <w:t>– «мягкий» способ передачи знаний с высокой скоростью усвоения;</w:t>
      </w:r>
    </w:p>
    <w:p w14:paraId="715AE64B" w14:textId="77777777" w:rsidR="00657EBA" w:rsidRPr="00657EBA" w:rsidRDefault="00657EBA" w:rsidP="00657EBA">
      <w:pPr>
        <w:pStyle w:val="a4"/>
        <w:shd w:val="clear" w:color="auto" w:fill="FFFFFF"/>
        <w:spacing w:before="0" w:beforeAutospacing="0" w:after="0" w:afterAutospacing="0" w:line="360" w:lineRule="atLeast"/>
        <w:jc w:val="both"/>
        <w:textAlignment w:val="baseline"/>
        <w:rPr>
          <w:color w:val="000000"/>
          <w:sz w:val="28"/>
          <w:szCs w:val="28"/>
        </w:rPr>
      </w:pPr>
      <w:r w:rsidRPr="00657EBA">
        <w:rPr>
          <w:color w:val="000000"/>
          <w:sz w:val="28"/>
          <w:szCs w:val="28"/>
          <w:bdr w:val="none" w:sz="0" w:space="0" w:color="auto" w:frame="1"/>
        </w:rPr>
        <w:t>-формирование инновационной среды социального развития наставника и наставляемого в совместной социально значимой деятельности (обучении)</w:t>
      </w:r>
    </w:p>
    <w:p w14:paraId="4741CC6C" w14:textId="77777777" w:rsidR="00657EBA" w:rsidRPr="00657EBA" w:rsidRDefault="00657EBA" w:rsidP="00657EBA">
      <w:pPr>
        <w:pStyle w:val="a4"/>
        <w:shd w:val="clear" w:color="auto" w:fill="FFFFFF"/>
        <w:spacing w:before="0" w:beforeAutospacing="0" w:after="0" w:afterAutospacing="0" w:line="360" w:lineRule="atLeast"/>
        <w:jc w:val="both"/>
        <w:textAlignment w:val="baseline"/>
        <w:rPr>
          <w:color w:val="000000"/>
          <w:sz w:val="28"/>
          <w:szCs w:val="28"/>
        </w:rPr>
      </w:pPr>
      <w:r w:rsidRPr="00657EBA">
        <w:rPr>
          <w:color w:val="000000"/>
          <w:sz w:val="28"/>
          <w:szCs w:val="28"/>
          <w:bdr w:val="none" w:sz="0" w:space="0" w:color="auto" w:frame="1"/>
        </w:rPr>
        <w:t>-способ развития личности</w:t>
      </w:r>
    </w:p>
    <w:p w14:paraId="424C2AC5" w14:textId="77777777" w:rsidR="00657EBA" w:rsidRPr="00657EBA" w:rsidRDefault="00657EBA" w:rsidP="00657EBA">
      <w:pPr>
        <w:pStyle w:val="a4"/>
        <w:shd w:val="clear" w:color="auto" w:fill="FFFFFF"/>
        <w:spacing w:before="0" w:beforeAutospacing="0" w:after="0" w:afterAutospacing="0" w:line="360" w:lineRule="atLeast"/>
        <w:jc w:val="both"/>
        <w:textAlignment w:val="baseline"/>
        <w:rPr>
          <w:color w:val="000000"/>
          <w:sz w:val="28"/>
          <w:szCs w:val="28"/>
        </w:rPr>
      </w:pPr>
      <w:r w:rsidRPr="00657EBA">
        <w:rPr>
          <w:color w:val="000000"/>
          <w:sz w:val="28"/>
          <w:szCs w:val="28"/>
          <w:bdr w:val="none" w:sz="0" w:space="0" w:color="auto" w:frame="1"/>
        </w:rPr>
        <w:t>-партнерство и поддержка</w:t>
      </w:r>
    </w:p>
    <w:p w14:paraId="7F1191BE" w14:textId="77777777" w:rsidR="00657EBA" w:rsidRDefault="00657EBA" w:rsidP="00657EBA">
      <w:pPr>
        <w:pStyle w:val="a4"/>
        <w:shd w:val="clear" w:color="auto" w:fill="FFFFFF"/>
        <w:spacing w:before="0" w:beforeAutospacing="0" w:after="0" w:afterAutospacing="0" w:line="360" w:lineRule="atLeast"/>
        <w:jc w:val="both"/>
        <w:textAlignment w:val="baseline"/>
        <w:rPr>
          <w:color w:val="000000"/>
          <w:sz w:val="28"/>
          <w:szCs w:val="28"/>
          <w:bdr w:val="none" w:sz="0" w:space="0" w:color="auto" w:frame="1"/>
        </w:rPr>
      </w:pPr>
      <w:r w:rsidRPr="00657EBA">
        <w:rPr>
          <w:color w:val="000000"/>
          <w:sz w:val="28"/>
          <w:szCs w:val="28"/>
          <w:bdr w:val="none" w:sz="0" w:space="0" w:color="auto" w:frame="1"/>
        </w:rPr>
        <w:t xml:space="preserve"> -доверие </w:t>
      </w:r>
      <w:proofErr w:type="gramStart"/>
      <w:r w:rsidRPr="00657EBA">
        <w:rPr>
          <w:color w:val="000000"/>
          <w:sz w:val="28"/>
          <w:szCs w:val="28"/>
          <w:bdr w:val="none" w:sz="0" w:space="0" w:color="auto" w:frame="1"/>
        </w:rPr>
        <w:t>и  новые</w:t>
      </w:r>
      <w:proofErr w:type="gramEnd"/>
      <w:r w:rsidRPr="00657EBA">
        <w:rPr>
          <w:color w:val="000000"/>
          <w:sz w:val="28"/>
          <w:szCs w:val="28"/>
          <w:bdr w:val="none" w:sz="0" w:space="0" w:color="auto" w:frame="1"/>
        </w:rPr>
        <w:t xml:space="preserve"> друзья</w:t>
      </w:r>
    </w:p>
    <w:p w14:paraId="16C73B4E" w14:textId="7BE80065" w:rsidR="00657EBA" w:rsidRPr="00657EBA" w:rsidRDefault="00657EBA" w:rsidP="00657EBA">
      <w:pPr>
        <w:pStyle w:val="a4"/>
        <w:shd w:val="clear" w:color="auto" w:fill="FFFFFF"/>
        <w:spacing w:before="0" w:beforeAutospacing="0" w:after="225" w:afterAutospacing="0" w:line="360" w:lineRule="atLeast"/>
        <w:textAlignment w:val="baseline"/>
        <w:rPr>
          <w:color w:val="000000"/>
          <w:sz w:val="28"/>
          <w:szCs w:val="28"/>
        </w:rPr>
      </w:pPr>
      <w:r w:rsidRPr="00657EBA">
        <w:rPr>
          <w:b/>
          <w:bCs/>
          <w:color w:val="000000"/>
          <w:sz w:val="28"/>
          <w:szCs w:val="28"/>
        </w:rPr>
        <w:t xml:space="preserve">Цели детского наставничества: </w:t>
      </w:r>
    </w:p>
    <w:p w14:paraId="743AE936" w14:textId="77777777" w:rsidR="00657EBA" w:rsidRPr="00657EBA" w:rsidRDefault="00657EBA" w:rsidP="00657EBA">
      <w:pPr>
        <w:pStyle w:val="a4"/>
        <w:numPr>
          <w:ilvl w:val="0"/>
          <w:numId w:val="5"/>
        </w:numPr>
        <w:shd w:val="clear" w:color="auto" w:fill="FFFFFF"/>
        <w:spacing w:before="0" w:beforeAutospacing="0" w:after="0" w:afterAutospacing="0" w:line="360" w:lineRule="atLeast"/>
        <w:textAlignment w:val="baseline"/>
        <w:rPr>
          <w:color w:val="000000"/>
          <w:sz w:val="28"/>
          <w:szCs w:val="28"/>
        </w:rPr>
      </w:pPr>
      <w:r w:rsidRPr="00657EBA">
        <w:rPr>
          <w:color w:val="000000"/>
          <w:sz w:val="28"/>
          <w:szCs w:val="28"/>
          <w:bdr w:val="none" w:sz="0" w:space="0" w:color="auto" w:frame="1"/>
        </w:rPr>
        <w:t>Выявление и воспитание учащихся – лидеров, волонтёров, патриотов;</w:t>
      </w:r>
    </w:p>
    <w:p w14:paraId="1311C092" w14:textId="77777777" w:rsidR="00657EBA" w:rsidRPr="00657EBA" w:rsidRDefault="00657EBA" w:rsidP="00657EBA">
      <w:pPr>
        <w:pStyle w:val="a4"/>
        <w:numPr>
          <w:ilvl w:val="0"/>
          <w:numId w:val="5"/>
        </w:numPr>
        <w:shd w:val="clear" w:color="auto" w:fill="FFFFFF"/>
        <w:spacing w:before="0" w:beforeAutospacing="0" w:after="0" w:afterAutospacing="0" w:line="360" w:lineRule="atLeast"/>
        <w:textAlignment w:val="baseline"/>
        <w:rPr>
          <w:color w:val="000000"/>
          <w:sz w:val="28"/>
          <w:szCs w:val="28"/>
        </w:rPr>
      </w:pPr>
      <w:r w:rsidRPr="00657EBA">
        <w:rPr>
          <w:color w:val="000000"/>
          <w:sz w:val="28"/>
          <w:szCs w:val="28"/>
          <w:bdr w:val="none" w:sz="0" w:space="0" w:color="auto" w:frame="1"/>
        </w:rPr>
        <w:t>Личностная положительная мотивация товарищей к труду в обучении;</w:t>
      </w:r>
    </w:p>
    <w:p w14:paraId="2B154F92" w14:textId="77777777" w:rsidR="00657EBA" w:rsidRPr="00657EBA" w:rsidRDefault="00657EBA" w:rsidP="00657EBA">
      <w:pPr>
        <w:pStyle w:val="a4"/>
        <w:numPr>
          <w:ilvl w:val="0"/>
          <w:numId w:val="5"/>
        </w:numPr>
        <w:shd w:val="clear" w:color="auto" w:fill="FFFFFF"/>
        <w:spacing w:before="0" w:beforeAutospacing="0" w:after="0" w:afterAutospacing="0" w:line="360" w:lineRule="atLeast"/>
        <w:textAlignment w:val="baseline"/>
        <w:rPr>
          <w:color w:val="000000"/>
          <w:sz w:val="28"/>
          <w:szCs w:val="28"/>
        </w:rPr>
      </w:pPr>
      <w:r w:rsidRPr="00657EBA">
        <w:rPr>
          <w:color w:val="000000"/>
          <w:sz w:val="28"/>
          <w:szCs w:val="28"/>
          <w:bdr w:val="none" w:sz="0" w:space="0" w:color="auto" w:frame="1"/>
        </w:rPr>
        <w:t>Помощь педагогу в решении учебных и дисциплинарных проблем;</w:t>
      </w:r>
    </w:p>
    <w:p w14:paraId="6B9A6628" w14:textId="77777777" w:rsidR="00657EBA" w:rsidRPr="00657EBA" w:rsidRDefault="00657EBA" w:rsidP="00657EBA">
      <w:pPr>
        <w:pStyle w:val="a4"/>
        <w:numPr>
          <w:ilvl w:val="0"/>
          <w:numId w:val="5"/>
        </w:numPr>
        <w:shd w:val="clear" w:color="auto" w:fill="FFFFFF"/>
        <w:spacing w:before="0" w:beforeAutospacing="0" w:after="0" w:afterAutospacing="0" w:line="360" w:lineRule="atLeast"/>
        <w:textAlignment w:val="baseline"/>
        <w:rPr>
          <w:color w:val="000000"/>
          <w:sz w:val="28"/>
          <w:szCs w:val="28"/>
        </w:rPr>
      </w:pPr>
      <w:r w:rsidRPr="00657EBA">
        <w:rPr>
          <w:color w:val="000000"/>
          <w:sz w:val="28"/>
          <w:szCs w:val="28"/>
          <w:bdr w:val="none" w:sz="0" w:space="0" w:color="auto" w:frame="1"/>
        </w:rPr>
        <w:t>Работа над сплоченностью коллектива;</w:t>
      </w:r>
    </w:p>
    <w:p w14:paraId="1D4E0FBC" w14:textId="77777777" w:rsidR="00657EBA" w:rsidRPr="00657EBA" w:rsidRDefault="00657EBA" w:rsidP="00657EBA">
      <w:pPr>
        <w:pStyle w:val="a4"/>
        <w:numPr>
          <w:ilvl w:val="0"/>
          <w:numId w:val="5"/>
        </w:numPr>
        <w:shd w:val="clear" w:color="auto" w:fill="FFFFFF"/>
        <w:spacing w:before="0" w:beforeAutospacing="0" w:after="0" w:afterAutospacing="0" w:line="360" w:lineRule="atLeast"/>
        <w:textAlignment w:val="baseline"/>
        <w:rPr>
          <w:color w:val="000000"/>
          <w:sz w:val="28"/>
          <w:szCs w:val="28"/>
        </w:rPr>
      </w:pPr>
      <w:r w:rsidRPr="00657EBA">
        <w:rPr>
          <w:color w:val="000000"/>
          <w:sz w:val="28"/>
          <w:szCs w:val="28"/>
          <w:bdr w:val="none" w:sz="0" w:space="0" w:color="auto" w:frame="1"/>
        </w:rPr>
        <w:t>Освоение коммуникативной компетенции;</w:t>
      </w:r>
    </w:p>
    <w:p w14:paraId="56BE54DF" w14:textId="77777777" w:rsidR="00657EBA" w:rsidRPr="00657EBA" w:rsidRDefault="00657EBA" w:rsidP="00657EBA">
      <w:pPr>
        <w:pStyle w:val="a4"/>
        <w:numPr>
          <w:ilvl w:val="0"/>
          <w:numId w:val="5"/>
        </w:numPr>
        <w:shd w:val="clear" w:color="auto" w:fill="FFFFFF"/>
        <w:spacing w:before="0" w:beforeAutospacing="0" w:after="0" w:afterAutospacing="0" w:line="360" w:lineRule="atLeast"/>
        <w:textAlignment w:val="baseline"/>
        <w:rPr>
          <w:color w:val="000000"/>
          <w:sz w:val="28"/>
          <w:szCs w:val="28"/>
        </w:rPr>
      </w:pPr>
      <w:r w:rsidRPr="00657EBA">
        <w:rPr>
          <w:color w:val="000000"/>
          <w:sz w:val="28"/>
          <w:szCs w:val="28"/>
          <w:bdr w:val="none" w:sz="0" w:space="0" w:color="auto" w:frame="1"/>
        </w:rPr>
        <w:t>готовность к самостоятельному решению социальных задач;</w:t>
      </w:r>
    </w:p>
    <w:p w14:paraId="5ECAC3FB" w14:textId="77777777" w:rsidR="00657EBA" w:rsidRPr="00657EBA" w:rsidRDefault="00657EBA" w:rsidP="00657EBA">
      <w:pPr>
        <w:pStyle w:val="a4"/>
        <w:numPr>
          <w:ilvl w:val="0"/>
          <w:numId w:val="5"/>
        </w:numPr>
        <w:shd w:val="clear" w:color="auto" w:fill="FFFFFF"/>
        <w:spacing w:before="0" w:beforeAutospacing="0" w:after="0" w:afterAutospacing="0" w:line="360" w:lineRule="atLeast"/>
        <w:textAlignment w:val="baseline"/>
        <w:rPr>
          <w:color w:val="000000"/>
          <w:sz w:val="28"/>
          <w:szCs w:val="28"/>
        </w:rPr>
      </w:pPr>
      <w:r w:rsidRPr="00657EBA">
        <w:rPr>
          <w:color w:val="000000"/>
          <w:sz w:val="28"/>
          <w:szCs w:val="28"/>
          <w:bdr w:val="none" w:sz="0" w:space="0" w:color="auto" w:frame="1"/>
        </w:rPr>
        <w:t>Адекватность поведения в различных жизненных ситуациях, в том числе конфликтных;</w:t>
      </w:r>
    </w:p>
    <w:p w14:paraId="23CD4D46" w14:textId="77777777" w:rsidR="00657EBA" w:rsidRPr="00657EBA" w:rsidRDefault="00657EBA" w:rsidP="00657EBA">
      <w:pPr>
        <w:pStyle w:val="a4"/>
        <w:numPr>
          <w:ilvl w:val="0"/>
          <w:numId w:val="5"/>
        </w:numPr>
        <w:shd w:val="clear" w:color="auto" w:fill="FFFFFF"/>
        <w:spacing w:before="0" w:beforeAutospacing="0" w:after="0" w:afterAutospacing="0" w:line="360" w:lineRule="atLeast"/>
        <w:textAlignment w:val="baseline"/>
        <w:rPr>
          <w:color w:val="000000"/>
          <w:sz w:val="28"/>
          <w:szCs w:val="28"/>
        </w:rPr>
      </w:pPr>
      <w:r w:rsidRPr="00657EBA">
        <w:rPr>
          <w:color w:val="000000"/>
          <w:sz w:val="28"/>
          <w:szCs w:val="28"/>
          <w:bdr w:val="none" w:sz="0" w:space="0" w:color="auto" w:frame="1"/>
        </w:rPr>
        <w:t>Умение ориентироваться в социуме.</w:t>
      </w:r>
    </w:p>
    <w:p w14:paraId="68637357" w14:textId="77777777" w:rsidR="00657EBA" w:rsidRPr="00657EBA" w:rsidRDefault="00657EBA" w:rsidP="00657EBA">
      <w:pPr>
        <w:pStyle w:val="a4"/>
        <w:shd w:val="clear" w:color="auto" w:fill="FFFFFF"/>
        <w:spacing w:before="0" w:beforeAutospacing="0" w:after="0" w:afterAutospacing="0" w:line="360" w:lineRule="atLeast"/>
        <w:ind w:left="720"/>
        <w:textAlignment w:val="baseline"/>
        <w:rPr>
          <w:color w:val="000000"/>
          <w:sz w:val="28"/>
          <w:szCs w:val="28"/>
        </w:rPr>
      </w:pPr>
    </w:p>
    <w:p w14:paraId="38FA6067" w14:textId="77777777" w:rsidR="00657EBA" w:rsidRPr="00657EBA" w:rsidRDefault="00657EBA" w:rsidP="00657EBA">
      <w:pPr>
        <w:pStyle w:val="a4"/>
        <w:shd w:val="clear" w:color="auto" w:fill="FFFFFF"/>
        <w:spacing w:before="0" w:beforeAutospacing="0" w:after="0" w:afterAutospacing="0" w:line="360" w:lineRule="atLeast"/>
        <w:textAlignment w:val="baseline"/>
        <w:rPr>
          <w:color w:val="000000"/>
          <w:sz w:val="28"/>
          <w:szCs w:val="28"/>
        </w:rPr>
      </w:pPr>
      <w:r w:rsidRPr="00657EBA">
        <w:rPr>
          <w:b/>
          <w:bCs/>
          <w:color w:val="000000"/>
          <w:sz w:val="28"/>
          <w:szCs w:val="28"/>
        </w:rPr>
        <w:t>Наставник:</w:t>
      </w:r>
      <w:r w:rsidRPr="00657EBA">
        <w:rPr>
          <w:color w:val="000000"/>
          <w:sz w:val="28"/>
          <w:szCs w:val="28"/>
          <w:bdr w:val="none" w:sz="0" w:space="0" w:color="auto" w:frame="1"/>
        </w:rPr>
        <w:t> это ученик, демонстрирующий высокие образовательные результаты, активный, обладающий лидерскими и организаторскими качествами, принимающий активное участие в жизни общеобразовательной организации.</w:t>
      </w:r>
    </w:p>
    <w:p w14:paraId="785115EC" w14:textId="77777777" w:rsidR="00657EBA" w:rsidRPr="00657EBA" w:rsidRDefault="00657EBA" w:rsidP="00657EBA">
      <w:pPr>
        <w:pStyle w:val="a4"/>
        <w:shd w:val="clear" w:color="auto" w:fill="FFFFFF"/>
        <w:spacing w:before="0" w:beforeAutospacing="0" w:after="0" w:afterAutospacing="0" w:line="360" w:lineRule="atLeast"/>
        <w:textAlignment w:val="baseline"/>
        <w:rPr>
          <w:color w:val="000000"/>
          <w:sz w:val="28"/>
          <w:szCs w:val="28"/>
        </w:rPr>
      </w:pPr>
      <w:r w:rsidRPr="00657EBA">
        <w:rPr>
          <w:color w:val="000000"/>
          <w:sz w:val="28"/>
          <w:szCs w:val="28"/>
          <w:bdr w:val="none" w:sz="0" w:space="0" w:color="auto" w:frame="1"/>
        </w:rPr>
        <w:t>Наставник участвует в данном движении с целью добиться большего в своей жизни, помогая другим. Он обретает уверенность в своих способностях, в ходе совместной деятельности оттачивает свои компетенции, формирует определенные, качественно новые, социальные связи. У наставника вырабатывается ответственность за подопечного.</w:t>
      </w:r>
    </w:p>
    <w:p w14:paraId="259BDC78" w14:textId="77777777" w:rsidR="00657EBA" w:rsidRDefault="00657EBA" w:rsidP="00657EBA">
      <w:pPr>
        <w:pStyle w:val="a4"/>
        <w:shd w:val="clear" w:color="auto" w:fill="FFFFFF"/>
        <w:spacing w:before="0" w:beforeAutospacing="0" w:after="0" w:afterAutospacing="0" w:line="360" w:lineRule="atLeast"/>
        <w:textAlignment w:val="baseline"/>
        <w:rPr>
          <w:color w:val="000000"/>
          <w:sz w:val="28"/>
          <w:szCs w:val="28"/>
        </w:rPr>
      </w:pPr>
    </w:p>
    <w:p w14:paraId="5AE5EDC2" w14:textId="782DF264" w:rsidR="00657EBA" w:rsidRPr="00657EBA" w:rsidRDefault="00657EBA" w:rsidP="00657EBA">
      <w:pPr>
        <w:pStyle w:val="a4"/>
        <w:shd w:val="clear" w:color="auto" w:fill="FFFFFF"/>
        <w:spacing w:before="0" w:beforeAutospacing="0" w:after="225" w:afterAutospacing="0" w:line="360" w:lineRule="atLeast"/>
        <w:textAlignment w:val="baseline"/>
        <w:rPr>
          <w:color w:val="000000"/>
          <w:sz w:val="28"/>
          <w:szCs w:val="28"/>
        </w:rPr>
      </w:pPr>
      <w:r w:rsidRPr="00657EBA">
        <w:rPr>
          <w:b/>
          <w:bCs/>
          <w:color w:val="000000"/>
          <w:sz w:val="28"/>
          <w:szCs w:val="28"/>
        </w:rPr>
        <w:t>Наставляемый:</w:t>
      </w:r>
    </w:p>
    <w:p w14:paraId="41DF13DA" w14:textId="77777777" w:rsidR="00657EBA" w:rsidRPr="00657EBA" w:rsidRDefault="00657EBA" w:rsidP="00657EBA">
      <w:pPr>
        <w:pStyle w:val="a4"/>
        <w:shd w:val="clear" w:color="auto" w:fill="FFFFFF"/>
        <w:spacing w:before="0" w:beforeAutospacing="0" w:after="0" w:afterAutospacing="0" w:line="360" w:lineRule="atLeast"/>
        <w:textAlignment w:val="baseline"/>
        <w:rPr>
          <w:color w:val="000000"/>
          <w:sz w:val="28"/>
          <w:szCs w:val="28"/>
        </w:rPr>
      </w:pPr>
      <w:r w:rsidRPr="00657EBA">
        <w:rPr>
          <w:color w:val="000000"/>
          <w:sz w:val="28"/>
          <w:szCs w:val="28"/>
          <w:bdr w:val="none" w:sz="0" w:space="0" w:color="auto" w:frame="1"/>
        </w:rPr>
        <w:t xml:space="preserve">Пассивный ученик, имеющий текущие </w:t>
      </w:r>
      <w:proofErr w:type="gramStart"/>
      <w:r w:rsidRPr="00657EBA">
        <w:rPr>
          <w:color w:val="000000"/>
          <w:sz w:val="28"/>
          <w:szCs w:val="28"/>
          <w:bdr w:val="none" w:sz="0" w:space="0" w:color="auto" w:frame="1"/>
        </w:rPr>
        <w:t>затруднения  как</w:t>
      </w:r>
      <w:proofErr w:type="gramEnd"/>
      <w:r w:rsidRPr="00657EBA">
        <w:rPr>
          <w:color w:val="000000"/>
          <w:sz w:val="28"/>
          <w:szCs w:val="28"/>
          <w:bdr w:val="none" w:sz="0" w:space="0" w:color="auto" w:frame="1"/>
        </w:rPr>
        <w:t xml:space="preserve"> в учебе так и в личной сфере и он не знает, как с ними справиться</w:t>
      </w:r>
    </w:p>
    <w:p w14:paraId="26096D03" w14:textId="77777777" w:rsidR="00657EBA" w:rsidRPr="00657EBA" w:rsidRDefault="00657EBA" w:rsidP="00657EBA">
      <w:pPr>
        <w:pStyle w:val="a4"/>
        <w:shd w:val="clear" w:color="auto" w:fill="FFFFFF"/>
        <w:spacing w:before="0" w:beforeAutospacing="0" w:after="0" w:afterAutospacing="0" w:line="360" w:lineRule="atLeast"/>
        <w:textAlignment w:val="baseline"/>
        <w:rPr>
          <w:color w:val="000000"/>
          <w:sz w:val="28"/>
          <w:szCs w:val="28"/>
        </w:rPr>
      </w:pPr>
      <w:r w:rsidRPr="00657EBA">
        <w:rPr>
          <w:color w:val="000000"/>
          <w:sz w:val="28"/>
          <w:szCs w:val="28"/>
          <w:bdr w:val="none" w:sz="0" w:space="0" w:color="auto" w:frame="1"/>
        </w:rPr>
        <w:t>-знает, чем хотел бы заниматься, но не знает с чего начать</w:t>
      </w:r>
    </w:p>
    <w:p w14:paraId="52A7C542" w14:textId="77777777" w:rsidR="00657EBA" w:rsidRPr="00657EBA" w:rsidRDefault="00657EBA" w:rsidP="00657EBA">
      <w:pPr>
        <w:pStyle w:val="a4"/>
        <w:shd w:val="clear" w:color="auto" w:fill="FFFFFF"/>
        <w:spacing w:before="0" w:beforeAutospacing="0" w:after="0" w:afterAutospacing="0" w:line="360" w:lineRule="atLeast"/>
        <w:textAlignment w:val="baseline"/>
        <w:rPr>
          <w:color w:val="000000"/>
          <w:sz w:val="28"/>
          <w:szCs w:val="28"/>
        </w:rPr>
      </w:pPr>
      <w:r w:rsidRPr="00657EBA">
        <w:rPr>
          <w:color w:val="000000"/>
          <w:sz w:val="28"/>
          <w:szCs w:val="28"/>
          <w:bdr w:val="none" w:sz="0" w:space="0" w:color="auto" w:frame="1"/>
        </w:rPr>
        <w:t>-желает найти ответы на свои вопросы</w:t>
      </w:r>
    </w:p>
    <w:p w14:paraId="09476586" w14:textId="77777777" w:rsidR="00657EBA" w:rsidRPr="00657EBA" w:rsidRDefault="00657EBA" w:rsidP="00657EBA">
      <w:pPr>
        <w:pStyle w:val="a4"/>
        <w:shd w:val="clear" w:color="auto" w:fill="FFFFFF"/>
        <w:spacing w:before="0" w:beforeAutospacing="0" w:after="0" w:afterAutospacing="0" w:line="360" w:lineRule="atLeast"/>
        <w:textAlignment w:val="baseline"/>
        <w:rPr>
          <w:color w:val="000000"/>
          <w:sz w:val="28"/>
          <w:szCs w:val="28"/>
        </w:rPr>
      </w:pPr>
      <w:r w:rsidRPr="00657EBA">
        <w:rPr>
          <w:color w:val="000000"/>
          <w:sz w:val="28"/>
          <w:szCs w:val="28"/>
          <w:bdr w:val="none" w:sz="0" w:space="0" w:color="auto" w:frame="1"/>
        </w:rPr>
        <w:t>-желает правильно ставить и достигать цели, реализовывать задуманное</w:t>
      </w:r>
    </w:p>
    <w:p w14:paraId="130E726A" w14:textId="77777777" w:rsidR="00657EBA" w:rsidRPr="00657EBA" w:rsidRDefault="00657EBA" w:rsidP="00657EBA">
      <w:pPr>
        <w:pStyle w:val="a4"/>
        <w:shd w:val="clear" w:color="auto" w:fill="FFFFFF"/>
        <w:spacing w:before="0" w:beforeAutospacing="0" w:after="0" w:afterAutospacing="0" w:line="360" w:lineRule="atLeast"/>
        <w:textAlignment w:val="baseline"/>
        <w:rPr>
          <w:color w:val="000000"/>
          <w:sz w:val="28"/>
          <w:szCs w:val="28"/>
        </w:rPr>
      </w:pPr>
      <w:r w:rsidRPr="00657EBA">
        <w:rPr>
          <w:color w:val="000000"/>
          <w:sz w:val="28"/>
          <w:szCs w:val="28"/>
          <w:bdr w:val="none" w:sz="0" w:space="0" w:color="auto" w:frame="1"/>
        </w:rPr>
        <w:t xml:space="preserve">А </w:t>
      </w:r>
      <w:proofErr w:type="gramStart"/>
      <w:r w:rsidRPr="00657EBA">
        <w:rPr>
          <w:color w:val="000000"/>
          <w:sz w:val="28"/>
          <w:szCs w:val="28"/>
          <w:bdr w:val="none" w:sz="0" w:space="0" w:color="auto" w:frame="1"/>
        </w:rPr>
        <w:t>так же</w:t>
      </w:r>
      <w:proofErr w:type="gramEnd"/>
      <w:r w:rsidRPr="00657EBA">
        <w:rPr>
          <w:color w:val="000000"/>
          <w:sz w:val="28"/>
          <w:szCs w:val="28"/>
          <w:bdr w:val="none" w:sz="0" w:space="0" w:color="auto" w:frame="1"/>
        </w:rPr>
        <w:t xml:space="preserve"> наставничество будет полезно тем, кто:</w:t>
      </w:r>
    </w:p>
    <w:p w14:paraId="2C4810D8" w14:textId="77777777" w:rsidR="00657EBA" w:rsidRPr="00657EBA" w:rsidRDefault="00657EBA" w:rsidP="00657EBA">
      <w:pPr>
        <w:pStyle w:val="a4"/>
        <w:shd w:val="clear" w:color="auto" w:fill="FFFFFF"/>
        <w:spacing w:before="0" w:beforeAutospacing="0" w:after="0" w:afterAutospacing="0" w:line="360" w:lineRule="atLeast"/>
        <w:textAlignment w:val="baseline"/>
        <w:rPr>
          <w:color w:val="000000"/>
          <w:sz w:val="28"/>
          <w:szCs w:val="28"/>
        </w:rPr>
      </w:pPr>
      <w:r w:rsidRPr="00657EBA">
        <w:rPr>
          <w:color w:val="000000"/>
          <w:sz w:val="28"/>
          <w:szCs w:val="28"/>
          <w:bdr w:val="none" w:sz="0" w:space="0" w:color="auto" w:frame="1"/>
        </w:rPr>
        <w:t> -</w:t>
      </w:r>
      <w:proofErr w:type="gramStart"/>
      <w:r w:rsidRPr="00657EBA">
        <w:rPr>
          <w:color w:val="000000"/>
          <w:sz w:val="28"/>
          <w:szCs w:val="28"/>
          <w:bdr w:val="none" w:sz="0" w:space="0" w:color="auto" w:frame="1"/>
        </w:rPr>
        <w:t>Нуждается  в</w:t>
      </w:r>
      <w:proofErr w:type="gramEnd"/>
      <w:r w:rsidRPr="00657EBA">
        <w:rPr>
          <w:color w:val="000000"/>
          <w:sz w:val="28"/>
          <w:szCs w:val="28"/>
          <w:bdr w:val="none" w:sz="0" w:space="0" w:color="auto" w:frame="1"/>
        </w:rPr>
        <w:t xml:space="preserve"> совете</w:t>
      </w:r>
    </w:p>
    <w:p w14:paraId="63BAFB1E" w14:textId="77777777" w:rsidR="00657EBA" w:rsidRPr="00657EBA" w:rsidRDefault="00657EBA" w:rsidP="00657EBA">
      <w:pPr>
        <w:pStyle w:val="a4"/>
        <w:shd w:val="clear" w:color="auto" w:fill="FFFFFF"/>
        <w:spacing w:before="0" w:beforeAutospacing="0" w:after="0" w:afterAutospacing="0" w:line="360" w:lineRule="atLeast"/>
        <w:textAlignment w:val="baseline"/>
        <w:rPr>
          <w:color w:val="000000"/>
          <w:sz w:val="28"/>
          <w:szCs w:val="28"/>
        </w:rPr>
      </w:pPr>
      <w:r w:rsidRPr="00657EBA">
        <w:rPr>
          <w:color w:val="000000"/>
          <w:sz w:val="28"/>
          <w:szCs w:val="28"/>
          <w:bdr w:val="none" w:sz="0" w:space="0" w:color="auto" w:frame="1"/>
        </w:rPr>
        <w:t xml:space="preserve"> -Уже имеет хорошие </w:t>
      </w:r>
      <w:proofErr w:type="gramStart"/>
      <w:r w:rsidRPr="00657EBA">
        <w:rPr>
          <w:color w:val="000000"/>
          <w:sz w:val="28"/>
          <w:szCs w:val="28"/>
          <w:bdr w:val="none" w:sz="0" w:space="0" w:color="auto" w:frame="1"/>
        </w:rPr>
        <w:t>достижения  и</w:t>
      </w:r>
      <w:proofErr w:type="gramEnd"/>
      <w:r w:rsidRPr="00657EBA">
        <w:rPr>
          <w:color w:val="000000"/>
          <w:sz w:val="28"/>
          <w:szCs w:val="28"/>
          <w:bdr w:val="none" w:sz="0" w:space="0" w:color="auto" w:frame="1"/>
        </w:rPr>
        <w:t xml:space="preserve"> хочет  узнать больше о новой для себя области</w:t>
      </w:r>
    </w:p>
    <w:p w14:paraId="1740A723" w14:textId="77777777" w:rsidR="00657EBA" w:rsidRPr="00657EBA" w:rsidRDefault="00657EBA" w:rsidP="00657EBA">
      <w:pPr>
        <w:pStyle w:val="a4"/>
        <w:shd w:val="clear" w:color="auto" w:fill="FFFFFF"/>
        <w:spacing w:before="0" w:beforeAutospacing="0" w:after="0" w:afterAutospacing="0" w:line="360" w:lineRule="atLeast"/>
        <w:textAlignment w:val="baseline"/>
        <w:rPr>
          <w:color w:val="000000"/>
          <w:sz w:val="28"/>
          <w:szCs w:val="28"/>
        </w:rPr>
      </w:pPr>
      <w:r w:rsidRPr="00657EBA">
        <w:rPr>
          <w:color w:val="000000"/>
          <w:sz w:val="28"/>
          <w:szCs w:val="28"/>
          <w:bdr w:val="none" w:sz="0" w:space="0" w:color="auto" w:frame="1"/>
        </w:rPr>
        <w:t> -Ищет способ практически реализовать свои знания</w:t>
      </w:r>
    </w:p>
    <w:p w14:paraId="26589925" w14:textId="77777777" w:rsidR="00657EBA" w:rsidRDefault="00657EBA" w:rsidP="00657EBA">
      <w:pPr>
        <w:pStyle w:val="a4"/>
        <w:shd w:val="clear" w:color="auto" w:fill="FFFFFF"/>
        <w:spacing w:before="0" w:beforeAutospacing="0" w:after="0" w:afterAutospacing="0" w:line="360" w:lineRule="atLeast"/>
        <w:textAlignment w:val="baseline"/>
        <w:rPr>
          <w:color w:val="000000"/>
          <w:sz w:val="28"/>
          <w:szCs w:val="28"/>
          <w:bdr w:val="none" w:sz="0" w:space="0" w:color="auto" w:frame="1"/>
        </w:rPr>
      </w:pPr>
      <w:r w:rsidRPr="00657EBA">
        <w:rPr>
          <w:color w:val="000000"/>
          <w:sz w:val="28"/>
          <w:szCs w:val="28"/>
          <w:bdr w:val="none" w:sz="0" w:space="0" w:color="auto" w:frame="1"/>
        </w:rPr>
        <w:lastRenderedPageBreak/>
        <w:t xml:space="preserve"> -Пытается </w:t>
      </w:r>
      <w:proofErr w:type="gramStart"/>
      <w:r w:rsidRPr="00657EBA">
        <w:rPr>
          <w:color w:val="000000"/>
          <w:sz w:val="28"/>
          <w:szCs w:val="28"/>
          <w:bdr w:val="none" w:sz="0" w:space="0" w:color="auto" w:frame="1"/>
        </w:rPr>
        <w:t>сам  понять</w:t>
      </w:r>
      <w:proofErr w:type="gramEnd"/>
      <w:r w:rsidRPr="00657EBA">
        <w:rPr>
          <w:color w:val="000000"/>
          <w:sz w:val="28"/>
          <w:szCs w:val="28"/>
          <w:bdr w:val="none" w:sz="0" w:space="0" w:color="auto" w:frame="1"/>
        </w:rPr>
        <w:t>, чего хочет и что может</w:t>
      </w:r>
    </w:p>
    <w:p w14:paraId="6D9F6D1F" w14:textId="77777777" w:rsidR="00657EBA" w:rsidRDefault="00657EBA" w:rsidP="00657EBA">
      <w:pPr>
        <w:pStyle w:val="a4"/>
        <w:shd w:val="clear" w:color="auto" w:fill="FFFFFF"/>
        <w:spacing w:before="0" w:beforeAutospacing="0" w:after="0" w:afterAutospacing="0" w:line="360" w:lineRule="atLeast"/>
        <w:textAlignment w:val="baseline"/>
        <w:rPr>
          <w:color w:val="000000"/>
          <w:sz w:val="28"/>
          <w:szCs w:val="28"/>
          <w:bdr w:val="none" w:sz="0" w:space="0" w:color="auto" w:frame="1"/>
        </w:rPr>
      </w:pPr>
    </w:p>
    <w:p w14:paraId="487FE7B7" w14:textId="023C596A" w:rsidR="00657EBA" w:rsidRPr="00657EBA" w:rsidRDefault="00657EBA" w:rsidP="00657EBA">
      <w:pPr>
        <w:pStyle w:val="a4"/>
        <w:shd w:val="clear" w:color="auto" w:fill="FFFFFF"/>
        <w:spacing w:before="0" w:beforeAutospacing="0" w:after="225" w:afterAutospacing="0" w:line="360" w:lineRule="atLeast"/>
        <w:textAlignment w:val="baseline"/>
        <w:rPr>
          <w:color w:val="000000"/>
          <w:sz w:val="28"/>
          <w:szCs w:val="28"/>
        </w:rPr>
      </w:pPr>
      <w:r w:rsidRPr="00657EBA">
        <w:rPr>
          <w:b/>
          <w:bCs/>
          <w:color w:val="000000"/>
          <w:sz w:val="28"/>
          <w:szCs w:val="28"/>
        </w:rPr>
        <w:t xml:space="preserve">Что дает участие в проекте детского наставничества? </w:t>
      </w:r>
    </w:p>
    <w:p w14:paraId="6DE920C2" w14:textId="77777777" w:rsidR="00657EBA" w:rsidRPr="00657EBA" w:rsidRDefault="00657EBA" w:rsidP="00657EBA">
      <w:pPr>
        <w:pStyle w:val="a4"/>
        <w:shd w:val="clear" w:color="auto" w:fill="FFFFFF"/>
        <w:spacing w:before="0" w:beforeAutospacing="0" w:after="0" w:afterAutospacing="0" w:line="360" w:lineRule="atLeast"/>
        <w:textAlignment w:val="baseline"/>
        <w:rPr>
          <w:color w:val="000000"/>
          <w:sz w:val="28"/>
          <w:szCs w:val="28"/>
        </w:rPr>
      </w:pPr>
      <w:r w:rsidRPr="00657EBA">
        <w:rPr>
          <w:color w:val="000000"/>
          <w:sz w:val="28"/>
          <w:szCs w:val="28"/>
          <w:bdr w:val="none" w:sz="0" w:space="0" w:color="auto" w:frame="1"/>
        </w:rPr>
        <w:t xml:space="preserve">Как наставники, так и наставляемые получает целый </w:t>
      </w:r>
      <w:proofErr w:type="gramStart"/>
      <w:r w:rsidRPr="00657EBA">
        <w:rPr>
          <w:color w:val="000000"/>
          <w:sz w:val="28"/>
          <w:szCs w:val="28"/>
          <w:bdr w:val="none" w:sz="0" w:space="0" w:color="auto" w:frame="1"/>
        </w:rPr>
        <w:t>ряд  преимуществ</w:t>
      </w:r>
      <w:proofErr w:type="gramEnd"/>
      <w:r w:rsidRPr="00657EBA">
        <w:rPr>
          <w:color w:val="000000"/>
          <w:sz w:val="28"/>
          <w:szCs w:val="28"/>
          <w:bdr w:val="none" w:sz="0" w:space="0" w:color="auto" w:frame="1"/>
        </w:rPr>
        <w:t>:</w:t>
      </w:r>
    </w:p>
    <w:p w14:paraId="239AA50B" w14:textId="77777777" w:rsidR="00657EBA" w:rsidRPr="00657EBA" w:rsidRDefault="00657EBA" w:rsidP="00657EBA">
      <w:pPr>
        <w:pStyle w:val="a4"/>
        <w:shd w:val="clear" w:color="auto" w:fill="FFFFFF"/>
        <w:spacing w:before="0" w:beforeAutospacing="0" w:after="0" w:afterAutospacing="0" w:line="360" w:lineRule="atLeast"/>
        <w:textAlignment w:val="baseline"/>
        <w:rPr>
          <w:color w:val="000000"/>
          <w:sz w:val="28"/>
          <w:szCs w:val="28"/>
        </w:rPr>
      </w:pPr>
      <w:r w:rsidRPr="00657EBA">
        <w:rPr>
          <w:color w:val="000000"/>
          <w:sz w:val="28"/>
          <w:szCs w:val="28"/>
          <w:bdr w:val="none" w:sz="0" w:space="0" w:color="auto" w:frame="1"/>
        </w:rPr>
        <w:t>Во-</w:t>
      </w:r>
      <w:proofErr w:type="gramStart"/>
      <w:r w:rsidRPr="00657EBA">
        <w:rPr>
          <w:color w:val="000000"/>
          <w:sz w:val="28"/>
          <w:szCs w:val="28"/>
          <w:bdr w:val="none" w:sz="0" w:space="0" w:color="auto" w:frame="1"/>
        </w:rPr>
        <w:t>первых,  это</w:t>
      </w:r>
      <w:proofErr w:type="gramEnd"/>
      <w:r w:rsidRPr="00657EBA">
        <w:rPr>
          <w:color w:val="000000"/>
          <w:sz w:val="28"/>
          <w:szCs w:val="28"/>
          <w:bdr w:val="none" w:sz="0" w:space="0" w:color="auto" w:frame="1"/>
        </w:rPr>
        <w:t xml:space="preserve"> доступ к  лучшим практикам развития навыков, важных не только в рамках обучения  в школе, но и в дальнейшей жизни;</w:t>
      </w:r>
    </w:p>
    <w:p w14:paraId="7EBA667E" w14:textId="77777777" w:rsidR="00657EBA" w:rsidRPr="00657EBA" w:rsidRDefault="00657EBA" w:rsidP="00657EBA">
      <w:pPr>
        <w:pStyle w:val="a4"/>
        <w:shd w:val="clear" w:color="auto" w:fill="FFFFFF"/>
        <w:spacing w:before="0" w:beforeAutospacing="0" w:after="0" w:afterAutospacing="0" w:line="360" w:lineRule="atLeast"/>
        <w:textAlignment w:val="baseline"/>
        <w:rPr>
          <w:color w:val="000000"/>
          <w:sz w:val="28"/>
          <w:szCs w:val="28"/>
        </w:rPr>
      </w:pPr>
      <w:r w:rsidRPr="00657EBA">
        <w:rPr>
          <w:color w:val="000000"/>
          <w:sz w:val="28"/>
          <w:szCs w:val="28"/>
          <w:bdr w:val="none" w:sz="0" w:space="0" w:color="auto" w:frame="1"/>
        </w:rPr>
        <w:t>Во-вторых, это новый формат взаимодействия с товарищами внутри класса; </w:t>
      </w:r>
    </w:p>
    <w:p w14:paraId="4FFAE543" w14:textId="77777777" w:rsidR="00657EBA" w:rsidRPr="00657EBA" w:rsidRDefault="00657EBA" w:rsidP="00657EBA">
      <w:pPr>
        <w:pStyle w:val="a4"/>
        <w:shd w:val="clear" w:color="auto" w:fill="FFFFFF"/>
        <w:spacing w:before="0" w:beforeAutospacing="0" w:after="0" w:afterAutospacing="0" w:line="360" w:lineRule="atLeast"/>
        <w:textAlignment w:val="baseline"/>
        <w:rPr>
          <w:color w:val="000000"/>
          <w:sz w:val="28"/>
          <w:szCs w:val="28"/>
        </w:rPr>
      </w:pPr>
      <w:r w:rsidRPr="00657EBA">
        <w:rPr>
          <w:color w:val="000000"/>
          <w:sz w:val="28"/>
          <w:szCs w:val="28"/>
          <w:bdr w:val="none" w:sz="0" w:space="0" w:color="auto" w:frame="1"/>
        </w:rPr>
        <w:t xml:space="preserve"> В – </w:t>
      </w:r>
      <w:proofErr w:type="gramStart"/>
      <w:r w:rsidRPr="00657EBA">
        <w:rPr>
          <w:color w:val="000000"/>
          <w:sz w:val="28"/>
          <w:szCs w:val="28"/>
          <w:bdr w:val="none" w:sz="0" w:space="0" w:color="auto" w:frame="1"/>
        </w:rPr>
        <w:t>третьих,  это</w:t>
      </w:r>
      <w:proofErr w:type="gramEnd"/>
      <w:r w:rsidRPr="00657EBA">
        <w:rPr>
          <w:color w:val="000000"/>
          <w:sz w:val="28"/>
          <w:szCs w:val="28"/>
          <w:bdr w:val="none" w:sz="0" w:space="0" w:color="auto" w:frame="1"/>
        </w:rPr>
        <w:t xml:space="preserve"> новый взгляд на свои сильные стороны,  поддержка и помощь в существующих вопросах,  толчок для  самореализации, достижения своих  целей и желаний.  Участие в </w:t>
      </w:r>
      <w:proofErr w:type="gramStart"/>
      <w:r w:rsidRPr="00657EBA">
        <w:rPr>
          <w:color w:val="000000"/>
          <w:sz w:val="28"/>
          <w:szCs w:val="28"/>
          <w:bdr w:val="none" w:sz="0" w:space="0" w:color="auto" w:frame="1"/>
        </w:rPr>
        <w:t>проекте  помогает</w:t>
      </w:r>
      <w:proofErr w:type="gramEnd"/>
      <w:r w:rsidRPr="00657EBA">
        <w:rPr>
          <w:color w:val="000000"/>
          <w:sz w:val="28"/>
          <w:szCs w:val="28"/>
          <w:bdr w:val="none" w:sz="0" w:space="0" w:color="auto" w:frame="1"/>
        </w:rPr>
        <w:t>: научиться смотреть на проблемы под разным углом, находить нестандартные способы решения задач, развивать способности к импровизации  и нестандартному мышлению, укрепить свою индивидуальность и уверенность в себе, гордость за проделанную работу без ожидания материального вознаграждения</w:t>
      </w:r>
    </w:p>
    <w:p w14:paraId="25E7E15C" w14:textId="77777777" w:rsidR="00657EBA" w:rsidRPr="00657EBA" w:rsidRDefault="00657EBA" w:rsidP="00657EBA">
      <w:pPr>
        <w:pStyle w:val="a4"/>
        <w:shd w:val="clear" w:color="auto" w:fill="FFFFFF"/>
        <w:spacing w:before="0" w:beforeAutospacing="0" w:after="0" w:afterAutospacing="0" w:line="360" w:lineRule="atLeast"/>
        <w:textAlignment w:val="baseline"/>
        <w:rPr>
          <w:color w:val="000000"/>
          <w:sz w:val="28"/>
          <w:szCs w:val="28"/>
        </w:rPr>
      </w:pPr>
    </w:p>
    <w:p w14:paraId="7ACEE219" w14:textId="77777777" w:rsidR="00657EBA" w:rsidRPr="00657EBA" w:rsidRDefault="00657EBA" w:rsidP="00657EBA">
      <w:pPr>
        <w:pStyle w:val="a4"/>
        <w:shd w:val="clear" w:color="auto" w:fill="FFFFFF"/>
        <w:spacing w:before="0" w:beforeAutospacing="0" w:after="0" w:afterAutospacing="0" w:line="360" w:lineRule="atLeast"/>
        <w:textAlignment w:val="baseline"/>
        <w:rPr>
          <w:color w:val="000000"/>
          <w:sz w:val="28"/>
          <w:szCs w:val="28"/>
        </w:rPr>
      </w:pPr>
    </w:p>
    <w:p w14:paraId="0B5EA81A" w14:textId="77777777" w:rsidR="00657EBA" w:rsidRPr="00657EBA" w:rsidRDefault="00657EBA" w:rsidP="00657EBA">
      <w:pPr>
        <w:pStyle w:val="a4"/>
        <w:shd w:val="clear" w:color="auto" w:fill="FFFFFF"/>
        <w:spacing w:before="0" w:beforeAutospacing="0" w:after="0" w:afterAutospacing="0" w:line="360" w:lineRule="atLeast"/>
        <w:jc w:val="both"/>
        <w:textAlignment w:val="baseline"/>
        <w:rPr>
          <w:color w:val="000000"/>
          <w:sz w:val="28"/>
          <w:szCs w:val="28"/>
        </w:rPr>
      </w:pPr>
    </w:p>
    <w:p w14:paraId="0DDB1654" w14:textId="77777777" w:rsidR="00657EBA" w:rsidRPr="00657EBA" w:rsidRDefault="00657EBA" w:rsidP="00657EBA">
      <w:pPr>
        <w:pStyle w:val="a4"/>
        <w:spacing w:before="0" w:beforeAutospacing="0" w:after="0" w:afterAutospacing="0" w:line="276" w:lineRule="auto"/>
        <w:jc w:val="both"/>
        <w:rPr>
          <w:b/>
          <w:bCs/>
          <w:sz w:val="28"/>
          <w:szCs w:val="28"/>
        </w:rPr>
      </w:pPr>
    </w:p>
    <w:sectPr w:rsidR="00657EBA" w:rsidRPr="00657EBA" w:rsidSect="00657EBA">
      <w:footerReference w:type="default" r:id="rId7"/>
      <w:pgSz w:w="11906" w:h="16838"/>
      <w:pgMar w:top="709" w:right="850" w:bottom="1134" w:left="1276"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C6F3B" w14:textId="77777777" w:rsidR="00477E7D" w:rsidRDefault="00477E7D" w:rsidP="00657EBA">
      <w:pPr>
        <w:spacing w:after="0" w:line="240" w:lineRule="auto"/>
      </w:pPr>
      <w:r>
        <w:separator/>
      </w:r>
    </w:p>
  </w:endnote>
  <w:endnote w:type="continuationSeparator" w:id="0">
    <w:p w14:paraId="31907CD3" w14:textId="77777777" w:rsidR="00477E7D" w:rsidRDefault="00477E7D" w:rsidP="00657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j-e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429729"/>
      <w:docPartObj>
        <w:docPartGallery w:val="Page Numbers (Bottom of Page)"/>
        <w:docPartUnique/>
      </w:docPartObj>
    </w:sdtPr>
    <w:sdtContent>
      <w:p w14:paraId="35D8F891" w14:textId="2E20DCEA" w:rsidR="00657EBA" w:rsidRDefault="00657EBA">
        <w:pPr>
          <w:pStyle w:val="a7"/>
          <w:jc w:val="center"/>
        </w:pPr>
        <w:r>
          <w:fldChar w:fldCharType="begin"/>
        </w:r>
        <w:r>
          <w:instrText>PAGE   \* MERGEFORMAT</w:instrText>
        </w:r>
        <w:r>
          <w:fldChar w:fldCharType="separate"/>
        </w:r>
        <w:r>
          <w:t>2</w:t>
        </w:r>
        <w:r>
          <w:fldChar w:fldCharType="end"/>
        </w:r>
      </w:p>
    </w:sdtContent>
  </w:sdt>
  <w:p w14:paraId="2272498B" w14:textId="77777777" w:rsidR="00657EBA" w:rsidRDefault="00657E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27B22" w14:textId="77777777" w:rsidR="00477E7D" w:rsidRDefault="00477E7D" w:rsidP="00657EBA">
      <w:pPr>
        <w:spacing w:after="0" w:line="240" w:lineRule="auto"/>
      </w:pPr>
      <w:r>
        <w:separator/>
      </w:r>
    </w:p>
  </w:footnote>
  <w:footnote w:type="continuationSeparator" w:id="0">
    <w:p w14:paraId="5BA722DA" w14:textId="77777777" w:rsidR="00477E7D" w:rsidRDefault="00477E7D" w:rsidP="00657E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94646"/>
    <w:multiLevelType w:val="hybridMultilevel"/>
    <w:tmpl w:val="4EB277A6"/>
    <w:lvl w:ilvl="0" w:tplc="7B7E1D8C">
      <w:start w:val="1"/>
      <w:numFmt w:val="bullet"/>
      <w:lvlText w:val="•"/>
      <w:lvlJc w:val="left"/>
      <w:pPr>
        <w:tabs>
          <w:tab w:val="num" w:pos="720"/>
        </w:tabs>
        <w:ind w:left="720" w:hanging="360"/>
      </w:pPr>
      <w:rPr>
        <w:rFonts w:ascii="Arial" w:hAnsi="Arial" w:hint="default"/>
      </w:rPr>
    </w:lvl>
    <w:lvl w:ilvl="1" w:tplc="D4E87668" w:tentative="1">
      <w:start w:val="1"/>
      <w:numFmt w:val="bullet"/>
      <w:lvlText w:val="•"/>
      <w:lvlJc w:val="left"/>
      <w:pPr>
        <w:tabs>
          <w:tab w:val="num" w:pos="1440"/>
        </w:tabs>
        <w:ind w:left="1440" w:hanging="360"/>
      </w:pPr>
      <w:rPr>
        <w:rFonts w:ascii="Arial" w:hAnsi="Arial" w:hint="default"/>
      </w:rPr>
    </w:lvl>
    <w:lvl w:ilvl="2" w:tplc="0FEAD512" w:tentative="1">
      <w:start w:val="1"/>
      <w:numFmt w:val="bullet"/>
      <w:lvlText w:val="•"/>
      <w:lvlJc w:val="left"/>
      <w:pPr>
        <w:tabs>
          <w:tab w:val="num" w:pos="2160"/>
        </w:tabs>
        <w:ind w:left="2160" w:hanging="360"/>
      </w:pPr>
      <w:rPr>
        <w:rFonts w:ascii="Arial" w:hAnsi="Arial" w:hint="default"/>
      </w:rPr>
    </w:lvl>
    <w:lvl w:ilvl="3" w:tplc="C6DEE63E" w:tentative="1">
      <w:start w:val="1"/>
      <w:numFmt w:val="bullet"/>
      <w:lvlText w:val="•"/>
      <w:lvlJc w:val="left"/>
      <w:pPr>
        <w:tabs>
          <w:tab w:val="num" w:pos="2880"/>
        </w:tabs>
        <w:ind w:left="2880" w:hanging="360"/>
      </w:pPr>
      <w:rPr>
        <w:rFonts w:ascii="Arial" w:hAnsi="Arial" w:hint="default"/>
      </w:rPr>
    </w:lvl>
    <w:lvl w:ilvl="4" w:tplc="8FF40996" w:tentative="1">
      <w:start w:val="1"/>
      <w:numFmt w:val="bullet"/>
      <w:lvlText w:val="•"/>
      <w:lvlJc w:val="left"/>
      <w:pPr>
        <w:tabs>
          <w:tab w:val="num" w:pos="3600"/>
        </w:tabs>
        <w:ind w:left="3600" w:hanging="360"/>
      </w:pPr>
      <w:rPr>
        <w:rFonts w:ascii="Arial" w:hAnsi="Arial" w:hint="default"/>
      </w:rPr>
    </w:lvl>
    <w:lvl w:ilvl="5" w:tplc="0DD2AC1A" w:tentative="1">
      <w:start w:val="1"/>
      <w:numFmt w:val="bullet"/>
      <w:lvlText w:val="•"/>
      <w:lvlJc w:val="left"/>
      <w:pPr>
        <w:tabs>
          <w:tab w:val="num" w:pos="4320"/>
        </w:tabs>
        <w:ind w:left="4320" w:hanging="360"/>
      </w:pPr>
      <w:rPr>
        <w:rFonts w:ascii="Arial" w:hAnsi="Arial" w:hint="default"/>
      </w:rPr>
    </w:lvl>
    <w:lvl w:ilvl="6" w:tplc="DB1A07B4" w:tentative="1">
      <w:start w:val="1"/>
      <w:numFmt w:val="bullet"/>
      <w:lvlText w:val="•"/>
      <w:lvlJc w:val="left"/>
      <w:pPr>
        <w:tabs>
          <w:tab w:val="num" w:pos="5040"/>
        </w:tabs>
        <w:ind w:left="5040" w:hanging="360"/>
      </w:pPr>
      <w:rPr>
        <w:rFonts w:ascii="Arial" w:hAnsi="Arial" w:hint="default"/>
      </w:rPr>
    </w:lvl>
    <w:lvl w:ilvl="7" w:tplc="F1028BFE" w:tentative="1">
      <w:start w:val="1"/>
      <w:numFmt w:val="bullet"/>
      <w:lvlText w:val="•"/>
      <w:lvlJc w:val="left"/>
      <w:pPr>
        <w:tabs>
          <w:tab w:val="num" w:pos="5760"/>
        </w:tabs>
        <w:ind w:left="5760" w:hanging="360"/>
      </w:pPr>
      <w:rPr>
        <w:rFonts w:ascii="Arial" w:hAnsi="Arial" w:hint="default"/>
      </w:rPr>
    </w:lvl>
    <w:lvl w:ilvl="8" w:tplc="2AFAFE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9E6B59"/>
    <w:multiLevelType w:val="multilevel"/>
    <w:tmpl w:val="15DE3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433C9C"/>
    <w:multiLevelType w:val="hybridMultilevel"/>
    <w:tmpl w:val="FB72E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0273FA7"/>
    <w:multiLevelType w:val="hybridMultilevel"/>
    <w:tmpl w:val="3736A5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86711E"/>
    <w:multiLevelType w:val="multilevel"/>
    <w:tmpl w:val="9320C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9531735">
    <w:abstractNumId w:val="0"/>
  </w:num>
  <w:num w:numId="2" w16cid:durableId="622539417">
    <w:abstractNumId w:val="4"/>
  </w:num>
  <w:num w:numId="3" w16cid:durableId="1372806589">
    <w:abstractNumId w:val="1"/>
  </w:num>
  <w:num w:numId="4" w16cid:durableId="426735215">
    <w:abstractNumId w:val="3"/>
  </w:num>
  <w:num w:numId="5" w16cid:durableId="1493568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0FB"/>
    <w:rsid w:val="001B09E6"/>
    <w:rsid w:val="00246AA4"/>
    <w:rsid w:val="003002E7"/>
    <w:rsid w:val="0036533B"/>
    <w:rsid w:val="00477E7D"/>
    <w:rsid w:val="004C50FB"/>
    <w:rsid w:val="00657EBA"/>
    <w:rsid w:val="006F4714"/>
    <w:rsid w:val="0071041F"/>
    <w:rsid w:val="00B04F42"/>
    <w:rsid w:val="00C4475C"/>
    <w:rsid w:val="00E65E46"/>
    <w:rsid w:val="00FA75AE"/>
    <w:rsid w:val="00FE5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D68AC"/>
  <w15:chartTrackingRefBased/>
  <w15:docId w15:val="{B65C9852-0CA6-499F-9F38-FDDA3012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5AE"/>
    <w:pPr>
      <w:spacing w:after="0" w:line="240" w:lineRule="auto"/>
      <w:ind w:left="720"/>
      <w:contextualSpacing/>
    </w:pPr>
    <w:rPr>
      <w:rFonts w:ascii="Times New Roman" w:eastAsia="Times New Roman" w:hAnsi="Times New Roman" w:cs="Times New Roman"/>
      <w:kern w:val="0"/>
      <w:sz w:val="24"/>
      <w:szCs w:val="24"/>
      <w:lang w:eastAsia="ru-RU"/>
      <w14:ligatures w14:val="none"/>
    </w:rPr>
  </w:style>
  <w:style w:type="paragraph" w:styleId="a4">
    <w:name w:val="Normal (Web)"/>
    <w:basedOn w:val="a"/>
    <w:uiPriority w:val="99"/>
    <w:unhideWhenUsed/>
    <w:rsid w:val="00C4475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5">
    <w:name w:val="header"/>
    <w:basedOn w:val="a"/>
    <w:link w:val="a6"/>
    <w:uiPriority w:val="99"/>
    <w:unhideWhenUsed/>
    <w:rsid w:val="00657EB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7EBA"/>
  </w:style>
  <w:style w:type="paragraph" w:styleId="a7">
    <w:name w:val="footer"/>
    <w:basedOn w:val="a"/>
    <w:link w:val="a8"/>
    <w:uiPriority w:val="99"/>
    <w:unhideWhenUsed/>
    <w:rsid w:val="00657EB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7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5976">
      <w:bodyDiv w:val="1"/>
      <w:marLeft w:val="0"/>
      <w:marRight w:val="0"/>
      <w:marTop w:val="0"/>
      <w:marBottom w:val="0"/>
      <w:divBdr>
        <w:top w:val="none" w:sz="0" w:space="0" w:color="auto"/>
        <w:left w:val="none" w:sz="0" w:space="0" w:color="auto"/>
        <w:bottom w:val="none" w:sz="0" w:space="0" w:color="auto"/>
        <w:right w:val="none" w:sz="0" w:space="0" w:color="auto"/>
      </w:divBdr>
    </w:div>
    <w:div w:id="95100321">
      <w:bodyDiv w:val="1"/>
      <w:marLeft w:val="0"/>
      <w:marRight w:val="0"/>
      <w:marTop w:val="0"/>
      <w:marBottom w:val="0"/>
      <w:divBdr>
        <w:top w:val="none" w:sz="0" w:space="0" w:color="auto"/>
        <w:left w:val="none" w:sz="0" w:space="0" w:color="auto"/>
        <w:bottom w:val="none" w:sz="0" w:space="0" w:color="auto"/>
        <w:right w:val="none" w:sz="0" w:space="0" w:color="auto"/>
      </w:divBdr>
      <w:divsChild>
        <w:div w:id="2091779579">
          <w:marLeft w:val="360"/>
          <w:marRight w:val="0"/>
          <w:marTop w:val="200"/>
          <w:marBottom w:val="0"/>
          <w:divBdr>
            <w:top w:val="none" w:sz="0" w:space="0" w:color="auto"/>
            <w:left w:val="none" w:sz="0" w:space="0" w:color="auto"/>
            <w:bottom w:val="none" w:sz="0" w:space="0" w:color="auto"/>
            <w:right w:val="none" w:sz="0" w:space="0" w:color="auto"/>
          </w:divBdr>
        </w:div>
      </w:divsChild>
    </w:div>
    <w:div w:id="118691424">
      <w:bodyDiv w:val="1"/>
      <w:marLeft w:val="0"/>
      <w:marRight w:val="0"/>
      <w:marTop w:val="0"/>
      <w:marBottom w:val="0"/>
      <w:divBdr>
        <w:top w:val="none" w:sz="0" w:space="0" w:color="auto"/>
        <w:left w:val="none" w:sz="0" w:space="0" w:color="auto"/>
        <w:bottom w:val="none" w:sz="0" w:space="0" w:color="auto"/>
        <w:right w:val="none" w:sz="0" w:space="0" w:color="auto"/>
      </w:divBdr>
    </w:div>
    <w:div w:id="728190108">
      <w:bodyDiv w:val="1"/>
      <w:marLeft w:val="0"/>
      <w:marRight w:val="0"/>
      <w:marTop w:val="0"/>
      <w:marBottom w:val="0"/>
      <w:divBdr>
        <w:top w:val="none" w:sz="0" w:space="0" w:color="auto"/>
        <w:left w:val="none" w:sz="0" w:space="0" w:color="auto"/>
        <w:bottom w:val="none" w:sz="0" w:space="0" w:color="auto"/>
        <w:right w:val="none" w:sz="0" w:space="0" w:color="auto"/>
      </w:divBdr>
    </w:div>
    <w:div w:id="1004094307">
      <w:bodyDiv w:val="1"/>
      <w:marLeft w:val="0"/>
      <w:marRight w:val="0"/>
      <w:marTop w:val="0"/>
      <w:marBottom w:val="0"/>
      <w:divBdr>
        <w:top w:val="none" w:sz="0" w:space="0" w:color="auto"/>
        <w:left w:val="none" w:sz="0" w:space="0" w:color="auto"/>
        <w:bottom w:val="none" w:sz="0" w:space="0" w:color="auto"/>
        <w:right w:val="none" w:sz="0" w:space="0" w:color="auto"/>
      </w:divBdr>
    </w:div>
    <w:div w:id="1044259356">
      <w:bodyDiv w:val="1"/>
      <w:marLeft w:val="0"/>
      <w:marRight w:val="0"/>
      <w:marTop w:val="0"/>
      <w:marBottom w:val="0"/>
      <w:divBdr>
        <w:top w:val="none" w:sz="0" w:space="0" w:color="auto"/>
        <w:left w:val="none" w:sz="0" w:space="0" w:color="auto"/>
        <w:bottom w:val="none" w:sz="0" w:space="0" w:color="auto"/>
        <w:right w:val="none" w:sz="0" w:space="0" w:color="auto"/>
      </w:divBdr>
    </w:div>
    <w:div w:id="1051685592">
      <w:bodyDiv w:val="1"/>
      <w:marLeft w:val="0"/>
      <w:marRight w:val="0"/>
      <w:marTop w:val="0"/>
      <w:marBottom w:val="0"/>
      <w:divBdr>
        <w:top w:val="none" w:sz="0" w:space="0" w:color="auto"/>
        <w:left w:val="none" w:sz="0" w:space="0" w:color="auto"/>
        <w:bottom w:val="none" w:sz="0" w:space="0" w:color="auto"/>
        <w:right w:val="none" w:sz="0" w:space="0" w:color="auto"/>
      </w:divBdr>
    </w:div>
    <w:div w:id="1537540668">
      <w:bodyDiv w:val="1"/>
      <w:marLeft w:val="0"/>
      <w:marRight w:val="0"/>
      <w:marTop w:val="0"/>
      <w:marBottom w:val="0"/>
      <w:divBdr>
        <w:top w:val="none" w:sz="0" w:space="0" w:color="auto"/>
        <w:left w:val="none" w:sz="0" w:space="0" w:color="auto"/>
        <w:bottom w:val="none" w:sz="0" w:space="0" w:color="auto"/>
        <w:right w:val="none" w:sz="0" w:space="0" w:color="auto"/>
      </w:divBdr>
    </w:div>
    <w:div w:id="1586960748">
      <w:bodyDiv w:val="1"/>
      <w:marLeft w:val="0"/>
      <w:marRight w:val="0"/>
      <w:marTop w:val="0"/>
      <w:marBottom w:val="0"/>
      <w:divBdr>
        <w:top w:val="none" w:sz="0" w:space="0" w:color="auto"/>
        <w:left w:val="none" w:sz="0" w:space="0" w:color="auto"/>
        <w:bottom w:val="none" w:sz="0" w:space="0" w:color="auto"/>
        <w:right w:val="none" w:sz="0" w:space="0" w:color="auto"/>
      </w:divBdr>
    </w:div>
    <w:div w:id="1724526027">
      <w:bodyDiv w:val="1"/>
      <w:marLeft w:val="0"/>
      <w:marRight w:val="0"/>
      <w:marTop w:val="0"/>
      <w:marBottom w:val="0"/>
      <w:divBdr>
        <w:top w:val="none" w:sz="0" w:space="0" w:color="auto"/>
        <w:left w:val="none" w:sz="0" w:space="0" w:color="auto"/>
        <w:bottom w:val="none" w:sz="0" w:space="0" w:color="auto"/>
        <w:right w:val="none" w:sz="0" w:space="0" w:color="auto"/>
      </w:divBdr>
    </w:div>
    <w:div w:id="1731032327">
      <w:bodyDiv w:val="1"/>
      <w:marLeft w:val="0"/>
      <w:marRight w:val="0"/>
      <w:marTop w:val="0"/>
      <w:marBottom w:val="0"/>
      <w:divBdr>
        <w:top w:val="none" w:sz="0" w:space="0" w:color="auto"/>
        <w:left w:val="none" w:sz="0" w:space="0" w:color="auto"/>
        <w:bottom w:val="none" w:sz="0" w:space="0" w:color="auto"/>
        <w:right w:val="none" w:sz="0" w:space="0" w:color="auto"/>
      </w:divBdr>
    </w:div>
    <w:div w:id="191798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1377</Words>
  <Characters>7855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2023-10-24T20:27:00Z</dcterms:created>
  <dcterms:modified xsi:type="dcterms:W3CDTF">2023-12-02T17:13:00Z</dcterms:modified>
</cp:coreProperties>
</file>